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70B64" w14:textId="56758BC6" w:rsidR="00296F4C" w:rsidRPr="001B223F" w:rsidRDefault="001B223F" w:rsidP="00A709A9">
      <w:pPr>
        <w:tabs>
          <w:tab w:val="left" w:pos="4305"/>
          <w:tab w:val="left" w:pos="7935"/>
        </w:tabs>
        <w:jc w:val="center"/>
        <w:rPr>
          <w:rFonts w:ascii="Arial Narrow" w:hAnsi="Arial Narrow"/>
          <w:b/>
          <w:smallCaps/>
          <w:sz w:val="32"/>
          <w:szCs w:val="20"/>
          <w:lang w:val="fr-CA"/>
        </w:rPr>
      </w:pPr>
      <w:r w:rsidRPr="001B223F">
        <w:rPr>
          <w:rFonts w:ascii="Arial Narrow" w:hAnsi="Arial Narrow"/>
          <w:b/>
          <w:smallCaps/>
          <w:sz w:val="32"/>
          <w:szCs w:val="20"/>
          <w:lang w:val="fr-CA"/>
        </w:rPr>
        <w:t xml:space="preserve">RAPPORT D'INVENTAIRE DE FIN DE SAISON </w:t>
      </w:r>
      <w:r w:rsidR="00F43EE3" w:rsidRPr="001B223F">
        <w:rPr>
          <w:rFonts w:ascii="Arial Narrow" w:hAnsi="Arial Narrow"/>
          <w:b/>
          <w:smallCaps/>
          <w:sz w:val="32"/>
          <w:szCs w:val="20"/>
          <w:lang w:val="fr-CA"/>
        </w:rPr>
        <w:t>- Ju</w:t>
      </w:r>
      <w:r w:rsidRPr="001B223F">
        <w:rPr>
          <w:rFonts w:ascii="Arial Narrow" w:hAnsi="Arial Narrow"/>
          <w:b/>
          <w:smallCaps/>
          <w:sz w:val="32"/>
          <w:szCs w:val="20"/>
          <w:lang w:val="fr-CA"/>
        </w:rPr>
        <w:t>in</w:t>
      </w:r>
      <w:r w:rsidR="00F43EE3" w:rsidRPr="001B223F">
        <w:rPr>
          <w:rFonts w:ascii="Arial Narrow" w:hAnsi="Arial Narrow"/>
          <w:b/>
          <w:smallCaps/>
          <w:sz w:val="32"/>
          <w:szCs w:val="20"/>
          <w:lang w:val="fr-CA"/>
        </w:rPr>
        <w:t xml:space="preserve"> 2019</w:t>
      </w:r>
      <w:r w:rsidR="00A709A9" w:rsidRPr="001B223F">
        <w:rPr>
          <w:rFonts w:ascii="Arial Narrow" w:hAnsi="Arial Narrow"/>
          <w:b/>
          <w:smallCaps/>
          <w:sz w:val="32"/>
          <w:szCs w:val="20"/>
          <w:lang w:val="fr-CA"/>
        </w:rPr>
        <w:br/>
      </w:r>
      <w:r w:rsidR="00A709A9" w:rsidRPr="001B223F">
        <w:rPr>
          <w:rFonts w:ascii="Arial Narrow" w:hAnsi="Arial Narrow"/>
          <w:b/>
          <w:smallCaps/>
          <w:sz w:val="22"/>
          <w:szCs w:val="20"/>
          <w:lang w:val="fr-CA"/>
        </w:rPr>
        <w:t>(</w:t>
      </w:r>
      <w:r w:rsidRPr="001B223F">
        <w:rPr>
          <w:rFonts w:ascii="Arial Narrow" w:hAnsi="Arial Narrow"/>
          <w:b/>
          <w:smallCaps/>
          <w:sz w:val="22"/>
          <w:szCs w:val="20"/>
          <w:lang w:val="fr-CA"/>
        </w:rPr>
        <w:t>faire parvenir à:</w:t>
      </w:r>
      <w:r w:rsidR="00A709A9" w:rsidRPr="001B223F">
        <w:rPr>
          <w:rFonts w:ascii="Arial Narrow" w:hAnsi="Arial Narrow"/>
          <w:b/>
          <w:smallCaps/>
          <w:sz w:val="22"/>
          <w:szCs w:val="20"/>
          <w:lang w:val="fr-CA"/>
        </w:rPr>
        <w:t xml:space="preserve"> awards@tenpincanada.com)</w:t>
      </w:r>
    </w:p>
    <w:p w14:paraId="6FFCB58B" w14:textId="77777777" w:rsidR="00B27BF2" w:rsidRPr="001B223F" w:rsidRDefault="00B27BF2" w:rsidP="00964BEC">
      <w:pPr>
        <w:tabs>
          <w:tab w:val="left" w:pos="4305"/>
          <w:tab w:val="left" w:pos="7935"/>
        </w:tabs>
        <w:spacing w:before="120"/>
        <w:jc w:val="center"/>
        <w:rPr>
          <w:rFonts w:ascii="Arial Narrow" w:hAnsi="Arial Narrow"/>
          <w:b/>
          <w:smallCaps/>
          <w:szCs w:val="20"/>
          <w:lang w:val="fr-CA"/>
        </w:rPr>
      </w:pPr>
    </w:p>
    <w:tbl>
      <w:tblPr>
        <w:tblW w:w="11160" w:type="dxa"/>
        <w:tblInd w:w="-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250"/>
        <w:gridCol w:w="720"/>
        <w:gridCol w:w="810"/>
        <w:gridCol w:w="617"/>
        <w:gridCol w:w="1261"/>
        <w:gridCol w:w="102"/>
        <w:gridCol w:w="810"/>
        <w:gridCol w:w="720"/>
        <w:gridCol w:w="158"/>
        <w:gridCol w:w="369"/>
        <w:gridCol w:w="270"/>
        <w:gridCol w:w="726"/>
        <w:gridCol w:w="727"/>
        <w:gridCol w:w="176"/>
        <w:gridCol w:w="177"/>
        <w:gridCol w:w="532"/>
        <w:gridCol w:w="15"/>
        <w:gridCol w:w="720"/>
      </w:tblGrid>
      <w:tr w:rsidR="00672012" w:rsidRPr="001B223F" w14:paraId="27D90844" w14:textId="77777777" w:rsidTr="00CF5A7F">
        <w:trPr>
          <w:trHeight w:hRule="exact" w:val="489"/>
        </w:trPr>
        <w:tc>
          <w:tcPr>
            <w:tcW w:w="7817" w:type="dxa"/>
            <w:gridSpan w:val="10"/>
            <w:tcBorders>
              <w:top w:val="single" w:sz="12" w:space="0" w:color="FF0000"/>
              <w:left w:val="single" w:sz="12" w:space="0" w:color="FF0000"/>
              <w:bottom w:val="single" w:sz="2" w:space="0" w:color="auto"/>
              <w:right w:val="nil"/>
            </w:tcBorders>
          </w:tcPr>
          <w:p w14:paraId="4CCD9ADE" w14:textId="62959A41" w:rsidR="00672012" w:rsidRPr="001B223F" w:rsidRDefault="006342DF" w:rsidP="00E12401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b/>
                <w:smallCaps/>
                <w:sz w:val="21"/>
                <w:szCs w:val="21"/>
                <w:lang w:val="fr-CA"/>
              </w:rPr>
              <w:t>Expédier à</w:t>
            </w:r>
            <w:r w:rsidR="00672012" w:rsidRPr="001B223F">
              <w:rPr>
                <w:rFonts w:ascii="Arial Narrow" w:hAnsi="Arial Narrow"/>
                <w:b/>
                <w:smallCaps/>
                <w:sz w:val="21"/>
                <w:szCs w:val="21"/>
                <w:lang w:val="fr-CA"/>
              </w:rPr>
              <w:t>:</w:t>
            </w:r>
          </w:p>
          <w:p w14:paraId="06BB1CC8" w14:textId="77777777" w:rsidR="00672012" w:rsidRPr="001B223F" w:rsidRDefault="00672012" w:rsidP="00484B55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b/>
                <w:smallCaps/>
                <w:sz w:val="21"/>
                <w:szCs w:val="21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B223F">
              <w:rPr>
                <w:rFonts w:ascii="Arial Narrow" w:hAnsi="Arial Narrow"/>
                <w:b/>
                <w:smallCaps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b/>
                <w:smallCaps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b/>
                <w:smallCaps/>
                <w:sz w:val="21"/>
                <w:szCs w:val="21"/>
                <w:lang w:val="fr-CA"/>
              </w:rPr>
              <w:fldChar w:fldCharType="separate"/>
            </w:r>
            <w:bookmarkStart w:id="1" w:name="_GoBack"/>
            <w:r w:rsidR="007B5494" w:rsidRPr="001B223F">
              <w:rPr>
                <w:rFonts w:ascii="Arial Narrow" w:hAnsi="Arial Narrow"/>
                <w:b/>
                <w:smallCaps/>
                <w:sz w:val="21"/>
                <w:szCs w:val="21"/>
                <w:lang w:val="fr-CA"/>
              </w:rPr>
              <w:t> </w:t>
            </w:r>
            <w:r w:rsidR="007B5494" w:rsidRPr="001B223F">
              <w:rPr>
                <w:rFonts w:ascii="Arial Narrow" w:hAnsi="Arial Narrow"/>
                <w:b/>
                <w:smallCaps/>
                <w:sz w:val="21"/>
                <w:szCs w:val="21"/>
                <w:lang w:val="fr-CA"/>
              </w:rPr>
              <w:t> </w:t>
            </w:r>
            <w:r w:rsidR="007B5494" w:rsidRPr="001B223F">
              <w:rPr>
                <w:rFonts w:ascii="Arial Narrow" w:hAnsi="Arial Narrow"/>
                <w:b/>
                <w:smallCaps/>
                <w:sz w:val="21"/>
                <w:szCs w:val="21"/>
                <w:lang w:val="fr-CA"/>
              </w:rPr>
              <w:t> </w:t>
            </w:r>
            <w:r w:rsidR="007B5494" w:rsidRPr="001B223F">
              <w:rPr>
                <w:rFonts w:ascii="Arial Narrow" w:hAnsi="Arial Narrow"/>
                <w:b/>
                <w:smallCaps/>
                <w:sz w:val="21"/>
                <w:szCs w:val="21"/>
                <w:lang w:val="fr-CA"/>
              </w:rPr>
              <w:t> </w:t>
            </w:r>
            <w:r w:rsidR="007B5494" w:rsidRPr="001B223F">
              <w:rPr>
                <w:rFonts w:ascii="Arial Narrow" w:hAnsi="Arial Narrow"/>
                <w:b/>
                <w:smallCaps/>
                <w:sz w:val="21"/>
                <w:szCs w:val="21"/>
                <w:lang w:val="fr-CA"/>
              </w:rPr>
              <w:t> </w:t>
            </w:r>
            <w:bookmarkEnd w:id="1"/>
            <w:r w:rsidRPr="001B223F">
              <w:rPr>
                <w:rFonts w:ascii="Arial Narrow" w:hAnsi="Arial Narrow"/>
                <w:b/>
                <w:smallCaps/>
                <w:sz w:val="21"/>
                <w:szCs w:val="21"/>
                <w:lang w:val="fr-CA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single" w:sz="12" w:space="0" w:color="FF0000"/>
              <w:left w:val="nil"/>
              <w:bottom w:val="nil"/>
            </w:tcBorders>
          </w:tcPr>
          <w:p w14:paraId="534BC7DF" w14:textId="77777777" w:rsidR="00672012" w:rsidRPr="001B223F" w:rsidRDefault="00672012" w:rsidP="00E12401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sz w:val="21"/>
                <w:szCs w:val="21"/>
                <w:lang w:val="fr-CA"/>
              </w:rPr>
            </w:pPr>
          </w:p>
        </w:tc>
        <w:tc>
          <w:tcPr>
            <w:tcW w:w="3073" w:type="dxa"/>
            <w:gridSpan w:val="7"/>
            <w:tcBorders>
              <w:top w:val="single" w:sz="12" w:space="0" w:color="FF0000"/>
              <w:bottom w:val="single" w:sz="2" w:space="0" w:color="auto"/>
              <w:right w:val="single" w:sz="12" w:space="0" w:color="FF0000"/>
            </w:tcBorders>
          </w:tcPr>
          <w:p w14:paraId="1D3F9E17" w14:textId="77777777" w:rsidR="00672012" w:rsidRPr="001B223F" w:rsidRDefault="00672012" w:rsidP="003620BC">
            <w:pPr>
              <w:rPr>
                <w:rFonts w:ascii="Arial Narrow" w:hAnsi="Arial Narrow"/>
                <w:b/>
                <w:sz w:val="21"/>
                <w:szCs w:val="21"/>
                <w:lang w:val="fr-CA"/>
              </w:rPr>
            </w:pPr>
          </w:p>
          <w:p w14:paraId="2CA0974C" w14:textId="77777777" w:rsidR="00672012" w:rsidRPr="001B223F" w:rsidRDefault="00672012" w:rsidP="00484B55">
            <w:pPr>
              <w:rPr>
                <w:rFonts w:ascii="Arial Narrow" w:hAnsi="Arial Narrow"/>
                <w:b/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b/>
                <w:sz w:val="21"/>
                <w:szCs w:val="21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B223F">
              <w:rPr>
                <w:rFonts w:ascii="Arial Narrow" w:hAnsi="Arial Narrow"/>
                <w:b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b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b/>
                <w:sz w:val="21"/>
                <w:szCs w:val="21"/>
                <w:lang w:val="fr-CA"/>
              </w:rPr>
              <w:fldChar w:fldCharType="separate"/>
            </w:r>
            <w:r w:rsidR="007B5494" w:rsidRPr="001B223F">
              <w:rPr>
                <w:rFonts w:ascii="Arial Narrow" w:hAnsi="Arial Narrow"/>
                <w:b/>
                <w:sz w:val="21"/>
                <w:szCs w:val="21"/>
                <w:lang w:val="fr-CA"/>
              </w:rPr>
              <w:t> </w:t>
            </w:r>
            <w:r w:rsidR="007B5494" w:rsidRPr="001B223F">
              <w:rPr>
                <w:rFonts w:ascii="Arial Narrow" w:hAnsi="Arial Narrow"/>
                <w:b/>
                <w:sz w:val="21"/>
                <w:szCs w:val="21"/>
                <w:lang w:val="fr-CA"/>
              </w:rPr>
              <w:t> </w:t>
            </w:r>
            <w:r w:rsidR="007B5494" w:rsidRPr="001B223F">
              <w:rPr>
                <w:rFonts w:ascii="Arial Narrow" w:hAnsi="Arial Narrow"/>
                <w:b/>
                <w:sz w:val="21"/>
                <w:szCs w:val="21"/>
                <w:lang w:val="fr-CA"/>
              </w:rPr>
              <w:t> </w:t>
            </w:r>
            <w:r w:rsidR="007B5494" w:rsidRPr="001B223F">
              <w:rPr>
                <w:rFonts w:ascii="Arial Narrow" w:hAnsi="Arial Narrow"/>
                <w:b/>
                <w:sz w:val="21"/>
                <w:szCs w:val="21"/>
                <w:lang w:val="fr-CA"/>
              </w:rPr>
              <w:t> </w:t>
            </w:r>
            <w:r w:rsidR="007B5494" w:rsidRPr="001B223F">
              <w:rPr>
                <w:rFonts w:ascii="Arial Narrow" w:hAnsi="Arial Narrow"/>
                <w:b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b/>
                <w:sz w:val="21"/>
                <w:szCs w:val="21"/>
                <w:lang w:val="fr-CA"/>
              </w:rPr>
              <w:fldChar w:fldCharType="end"/>
            </w:r>
            <w:bookmarkEnd w:id="2"/>
          </w:p>
        </w:tc>
      </w:tr>
      <w:tr w:rsidR="00672012" w:rsidRPr="001B223F" w14:paraId="7991D1E1" w14:textId="77777777" w:rsidTr="00CF5A7F">
        <w:trPr>
          <w:trHeight w:hRule="exact" w:val="288"/>
        </w:trPr>
        <w:tc>
          <w:tcPr>
            <w:tcW w:w="7817" w:type="dxa"/>
            <w:gridSpan w:val="10"/>
            <w:tcBorders>
              <w:top w:val="single" w:sz="2" w:space="0" w:color="auto"/>
              <w:left w:val="single" w:sz="12" w:space="0" w:color="FF0000"/>
              <w:bottom w:val="nil"/>
              <w:right w:val="nil"/>
            </w:tcBorders>
          </w:tcPr>
          <w:p w14:paraId="4C1EE162" w14:textId="6909B0D8" w:rsidR="00672012" w:rsidRPr="001B223F" w:rsidRDefault="006342DF" w:rsidP="00E12401">
            <w:pPr>
              <w:tabs>
                <w:tab w:val="right" w:pos="5580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>Nom de l’association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57B94DC8" w14:textId="77777777" w:rsidR="00672012" w:rsidRPr="001B223F" w:rsidRDefault="00672012" w:rsidP="00E12401">
            <w:pPr>
              <w:tabs>
                <w:tab w:val="right" w:pos="5580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  <w:tc>
          <w:tcPr>
            <w:tcW w:w="3073" w:type="dxa"/>
            <w:gridSpan w:val="7"/>
            <w:tcBorders>
              <w:top w:val="single" w:sz="2" w:space="0" w:color="auto"/>
              <w:bottom w:val="nil"/>
              <w:right w:val="single" w:sz="12" w:space="0" w:color="FF0000"/>
            </w:tcBorders>
          </w:tcPr>
          <w:p w14:paraId="7AE9E20C" w14:textId="3C3FC967" w:rsidR="00672012" w:rsidRPr="001B223F" w:rsidRDefault="006342DF" w:rsidP="00E12401">
            <w:pPr>
              <w:tabs>
                <w:tab w:val="right" w:pos="4278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>N0 de l’association</w:t>
            </w:r>
          </w:p>
        </w:tc>
      </w:tr>
      <w:tr w:rsidR="00672012" w:rsidRPr="001B223F" w14:paraId="7A6002A8" w14:textId="77777777" w:rsidTr="00CF5A7F">
        <w:trPr>
          <w:trHeight w:hRule="exact" w:val="288"/>
        </w:trPr>
        <w:tc>
          <w:tcPr>
            <w:tcW w:w="7817" w:type="dxa"/>
            <w:gridSpan w:val="10"/>
            <w:tcBorders>
              <w:top w:val="nil"/>
              <w:left w:val="single" w:sz="12" w:space="0" w:color="FF0000"/>
              <w:bottom w:val="single" w:sz="2" w:space="0" w:color="auto"/>
              <w:right w:val="nil"/>
            </w:tcBorders>
          </w:tcPr>
          <w:p w14:paraId="6A2D97C0" w14:textId="77777777" w:rsidR="00672012" w:rsidRPr="001B223F" w:rsidRDefault="00672012" w:rsidP="00484B55">
            <w:pPr>
              <w:tabs>
                <w:tab w:val="right" w:pos="5580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="007B5494"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="007B5494"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="007B5494"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="007B5494"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="007B5494"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72239A0E" w14:textId="77777777" w:rsidR="00672012" w:rsidRPr="001B223F" w:rsidRDefault="00672012" w:rsidP="00E12401">
            <w:pPr>
              <w:tabs>
                <w:tab w:val="right" w:pos="5580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  <w:tc>
          <w:tcPr>
            <w:tcW w:w="3073" w:type="dxa"/>
            <w:gridSpan w:val="7"/>
            <w:tcBorders>
              <w:top w:val="nil"/>
              <w:bottom w:val="single" w:sz="2" w:space="0" w:color="auto"/>
              <w:right w:val="single" w:sz="12" w:space="0" w:color="FF0000"/>
            </w:tcBorders>
          </w:tcPr>
          <w:p w14:paraId="5ADA0E36" w14:textId="77777777" w:rsidR="00672012" w:rsidRPr="001B223F" w:rsidRDefault="00672012" w:rsidP="00484B55">
            <w:pPr>
              <w:tabs>
                <w:tab w:val="right" w:pos="3672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="007B5494"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="007B5494"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="007B5494"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="007B5494"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="007B5494"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  <w:bookmarkEnd w:id="4"/>
          </w:p>
        </w:tc>
      </w:tr>
      <w:tr w:rsidR="00672012" w:rsidRPr="001B223F" w14:paraId="01317463" w14:textId="77777777" w:rsidTr="00CF5A7F">
        <w:trPr>
          <w:trHeight w:hRule="exact" w:val="288"/>
        </w:trPr>
        <w:tc>
          <w:tcPr>
            <w:tcW w:w="7817" w:type="dxa"/>
            <w:gridSpan w:val="10"/>
            <w:tcBorders>
              <w:top w:val="single" w:sz="2" w:space="0" w:color="auto"/>
              <w:left w:val="single" w:sz="12" w:space="0" w:color="FF0000"/>
              <w:bottom w:val="nil"/>
              <w:right w:val="nil"/>
            </w:tcBorders>
          </w:tcPr>
          <w:p w14:paraId="5052ED74" w14:textId="2F5D6117" w:rsidR="00672012" w:rsidRPr="001B223F" w:rsidRDefault="006342DF" w:rsidP="00E12401">
            <w:pPr>
              <w:tabs>
                <w:tab w:val="right" w:pos="5580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>Contact de l’association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186C4FE3" w14:textId="77777777" w:rsidR="00672012" w:rsidRPr="001B223F" w:rsidRDefault="00672012" w:rsidP="00E12401">
            <w:pPr>
              <w:tabs>
                <w:tab w:val="right" w:pos="5580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  <w:tc>
          <w:tcPr>
            <w:tcW w:w="3073" w:type="dxa"/>
            <w:gridSpan w:val="7"/>
            <w:tcBorders>
              <w:top w:val="single" w:sz="2" w:space="0" w:color="auto"/>
              <w:bottom w:val="nil"/>
              <w:right w:val="single" w:sz="12" w:space="0" w:color="FF0000"/>
            </w:tcBorders>
          </w:tcPr>
          <w:p w14:paraId="0E417BA7" w14:textId="6C687ACC" w:rsidR="00672012" w:rsidRPr="001B223F" w:rsidRDefault="006342DF" w:rsidP="00E12401">
            <w:pPr>
              <w:tabs>
                <w:tab w:val="right" w:pos="4278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>No de téléphone</w:t>
            </w:r>
          </w:p>
        </w:tc>
      </w:tr>
      <w:tr w:rsidR="00672012" w:rsidRPr="001B223F" w14:paraId="0E0F0679" w14:textId="77777777" w:rsidTr="00CF5A7F">
        <w:trPr>
          <w:trHeight w:hRule="exact" w:val="288"/>
        </w:trPr>
        <w:tc>
          <w:tcPr>
            <w:tcW w:w="7817" w:type="dxa"/>
            <w:gridSpan w:val="10"/>
            <w:tcBorders>
              <w:top w:val="nil"/>
              <w:left w:val="single" w:sz="12" w:space="0" w:color="FF0000"/>
              <w:bottom w:val="single" w:sz="2" w:space="0" w:color="auto"/>
              <w:right w:val="nil"/>
            </w:tcBorders>
          </w:tcPr>
          <w:p w14:paraId="614AAEB6" w14:textId="77777777" w:rsidR="00672012" w:rsidRPr="001B223F" w:rsidRDefault="00672012" w:rsidP="00484B55">
            <w:pPr>
              <w:tabs>
                <w:tab w:val="right" w:pos="5580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="007B5494"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="007B5494"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="007B5494"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="007B5494"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="007B5494"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091D7787" w14:textId="77777777" w:rsidR="00672012" w:rsidRPr="001B223F" w:rsidRDefault="00672012" w:rsidP="00E12401">
            <w:pPr>
              <w:tabs>
                <w:tab w:val="right" w:pos="5580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  <w:tc>
          <w:tcPr>
            <w:tcW w:w="3073" w:type="dxa"/>
            <w:gridSpan w:val="7"/>
            <w:tcBorders>
              <w:top w:val="nil"/>
              <w:bottom w:val="single" w:sz="2" w:space="0" w:color="auto"/>
              <w:right w:val="single" w:sz="12" w:space="0" w:color="FF0000"/>
            </w:tcBorders>
          </w:tcPr>
          <w:p w14:paraId="4A7F3B34" w14:textId="77777777" w:rsidR="00672012" w:rsidRPr="001B223F" w:rsidRDefault="00672012" w:rsidP="00484B55">
            <w:pPr>
              <w:tabs>
                <w:tab w:val="right" w:pos="3672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="007B5494"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="007B5494"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="007B5494"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="007B5494"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="007B5494"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  <w:bookmarkEnd w:id="6"/>
          </w:p>
        </w:tc>
      </w:tr>
      <w:tr w:rsidR="00672012" w:rsidRPr="001B223F" w14:paraId="733EBF0D" w14:textId="77777777" w:rsidTr="00CF5A7F">
        <w:trPr>
          <w:trHeight w:hRule="exact" w:val="356"/>
        </w:trPr>
        <w:tc>
          <w:tcPr>
            <w:tcW w:w="7817" w:type="dxa"/>
            <w:gridSpan w:val="10"/>
            <w:tcBorders>
              <w:top w:val="single" w:sz="2" w:space="0" w:color="auto"/>
              <w:left w:val="single" w:sz="12" w:space="0" w:color="FF0000"/>
              <w:bottom w:val="nil"/>
              <w:right w:val="nil"/>
            </w:tcBorders>
          </w:tcPr>
          <w:p w14:paraId="7177F57E" w14:textId="150B44F1" w:rsidR="00672012" w:rsidRPr="001B223F" w:rsidRDefault="006342DF" w:rsidP="006342DF">
            <w:pPr>
              <w:tabs>
                <w:tab w:val="right" w:pos="5580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>Adresse civique</w:t>
            </w:r>
            <w:r w:rsidR="00672012" w:rsidRPr="001B223F">
              <w:rPr>
                <w:rFonts w:ascii="Arial Narrow" w:hAnsi="Arial Narrow"/>
                <w:sz w:val="21"/>
                <w:szCs w:val="21"/>
                <w:lang w:val="fr-CA"/>
              </w:rPr>
              <w:t xml:space="preserve"> (</w:t>
            </w:r>
            <w:r>
              <w:rPr>
                <w:rFonts w:ascii="Arial Narrow" w:hAnsi="Arial Narrow"/>
                <w:sz w:val="21"/>
                <w:szCs w:val="21"/>
                <w:lang w:val="fr-CA"/>
              </w:rPr>
              <w:t>pas de boîte postale</w:t>
            </w:r>
            <w:r w:rsidR="00672012" w:rsidRPr="001B223F">
              <w:rPr>
                <w:rFonts w:ascii="Arial Narrow" w:hAnsi="Arial Narrow"/>
                <w:sz w:val="21"/>
                <w:szCs w:val="21"/>
                <w:lang w:val="fr-CA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2211E30E" w14:textId="77777777" w:rsidR="00672012" w:rsidRPr="001B223F" w:rsidRDefault="00672012" w:rsidP="00E12401">
            <w:pPr>
              <w:tabs>
                <w:tab w:val="right" w:pos="5580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  <w:tc>
          <w:tcPr>
            <w:tcW w:w="3073" w:type="dxa"/>
            <w:gridSpan w:val="7"/>
            <w:tcBorders>
              <w:top w:val="single" w:sz="2" w:space="0" w:color="auto"/>
              <w:bottom w:val="nil"/>
              <w:right w:val="single" w:sz="12" w:space="0" w:color="FF0000"/>
            </w:tcBorders>
          </w:tcPr>
          <w:p w14:paraId="2340425D" w14:textId="57E64425" w:rsidR="00672012" w:rsidRPr="001B223F" w:rsidRDefault="006342DF" w:rsidP="00E12401">
            <w:pPr>
              <w:tabs>
                <w:tab w:val="right" w:pos="4278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>Adresse de courriel</w:t>
            </w:r>
          </w:p>
        </w:tc>
      </w:tr>
      <w:tr w:rsidR="00672012" w:rsidRPr="001B223F" w14:paraId="153A7CB5" w14:textId="77777777" w:rsidTr="00CF5A7F">
        <w:trPr>
          <w:trHeight w:hRule="exact" w:val="288"/>
        </w:trPr>
        <w:tc>
          <w:tcPr>
            <w:tcW w:w="7817" w:type="dxa"/>
            <w:gridSpan w:val="10"/>
            <w:tcBorders>
              <w:top w:val="nil"/>
              <w:left w:val="single" w:sz="12" w:space="0" w:color="FF0000"/>
              <w:bottom w:val="single" w:sz="2" w:space="0" w:color="auto"/>
              <w:right w:val="nil"/>
            </w:tcBorders>
          </w:tcPr>
          <w:p w14:paraId="49344AAF" w14:textId="77777777" w:rsidR="00672012" w:rsidRPr="001B223F" w:rsidRDefault="00672012" w:rsidP="00484B55">
            <w:pPr>
              <w:tabs>
                <w:tab w:val="right" w:pos="4500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="007B5494"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="007B5494"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="007B5494"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="007B5494"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="007B5494"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  <w:bookmarkEnd w:id="7"/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="007B5494"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="007B5494"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="007B5494"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="007B5494"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="007B5494"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76220A3E" w14:textId="77777777" w:rsidR="00672012" w:rsidRPr="001B223F" w:rsidRDefault="00672012" w:rsidP="00E12401">
            <w:pPr>
              <w:tabs>
                <w:tab w:val="right" w:pos="4500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  <w:tc>
          <w:tcPr>
            <w:tcW w:w="3073" w:type="dxa"/>
            <w:gridSpan w:val="7"/>
            <w:tcBorders>
              <w:top w:val="nil"/>
              <w:bottom w:val="single" w:sz="2" w:space="0" w:color="auto"/>
              <w:right w:val="single" w:sz="12" w:space="0" w:color="FF0000"/>
            </w:tcBorders>
          </w:tcPr>
          <w:p w14:paraId="12EFD13B" w14:textId="77777777" w:rsidR="00672012" w:rsidRPr="001B223F" w:rsidRDefault="00672012" w:rsidP="00484B55">
            <w:pPr>
              <w:tabs>
                <w:tab w:val="right" w:pos="4500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="007B5494"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="007B5494"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="007B5494"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="007B5494"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="007B5494"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  <w:bookmarkEnd w:id="9"/>
          </w:p>
        </w:tc>
      </w:tr>
      <w:tr w:rsidR="00B21195" w:rsidRPr="001B223F" w14:paraId="6D27AA68" w14:textId="77777777" w:rsidTr="00CF5A7F">
        <w:trPr>
          <w:trHeight w:hRule="exact" w:val="230"/>
        </w:trPr>
        <w:tc>
          <w:tcPr>
            <w:tcW w:w="7817" w:type="dxa"/>
            <w:gridSpan w:val="10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14:paraId="7FCEEF09" w14:textId="2567EB6B" w:rsidR="00B21195" w:rsidRPr="001B223F" w:rsidRDefault="006342DF" w:rsidP="00484B55">
            <w:pPr>
              <w:tabs>
                <w:tab w:val="right" w:pos="4500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>Ville</w:t>
            </w:r>
            <w:r w:rsidR="00B21195" w:rsidRPr="001B223F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  <w:r w:rsidR="00B21195" w:rsidRPr="001B223F">
              <w:rPr>
                <w:rFonts w:ascii="Arial Narrow" w:hAnsi="Arial Narrow"/>
                <w:sz w:val="21"/>
                <w:szCs w:val="21"/>
                <w:lang w:val="fr-CA"/>
              </w:rPr>
              <w:tab/>
              <w:t>Province</w:t>
            </w:r>
            <w:r w:rsidR="00B21195" w:rsidRPr="001B223F">
              <w:rPr>
                <w:rFonts w:ascii="Arial Narrow" w:hAnsi="Arial Narrow"/>
                <w:sz w:val="21"/>
                <w:szCs w:val="21"/>
                <w:lang w:val="fr-CA"/>
              </w:rPr>
              <w:tab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40B530D1" w14:textId="77777777" w:rsidR="00B21195" w:rsidRPr="001B223F" w:rsidRDefault="00B21195" w:rsidP="00E12401">
            <w:pPr>
              <w:tabs>
                <w:tab w:val="right" w:pos="4500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  <w:tc>
          <w:tcPr>
            <w:tcW w:w="3073" w:type="dxa"/>
            <w:gridSpan w:val="7"/>
            <w:tcBorders>
              <w:top w:val="nil"/>
              <w:bottom w:val="nil"/>
              <w:right w:val="single" w:sz="12" w:space="0" w:color="FF0000"/>
            </w:tcBorders>
          </w:tcPr>
          <w:p w14:paraId="021EA835" w14:textId="7D8B489C" w:rsidR="00B21195" w:rsidRPr="001B223F" w:rsidRDefault="006342DF" w:rsidP="00484B55">
            <w:pPr>
              <w:tabs>
                <w:tab w:val="right" w:pos="4500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>Code postal</w:t>
            </w:r>
          </w:p>
        </w:tc>
      </w:tr>
      <w:tr w:rsidR="00672012" w:rsidRPr="001B223F" w14:paraId="007F7F18" w14:textId="77777777" w:rsidTr="00A01765">
        <w:trPr>
          <w:trHeight w:hRule="exact" w:val="221"/>
        </w:trPr>
        <w:tc>
          <w:tcPr>
            <w:tcW w:w="11160" w:type="dxa"/>
            <w:gridSpan w:val="18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5C1379E" w14:textId="77777777" w:rsidR="00672012" w:rsidRPr="001B223F" w:rsidRDefault="00672012" w:rsidP="00E12401">
            <w:pPr>
              <w:tabs>
                <w:tab w:val="left" w:pos="4997"/>
                <w:tab w:val="left" w:pos="8237"/>
                <w:tab w:val="right" w:pos="11052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</w:tr>
      <w:tr w:rsidR="00A01765" w:rsidRPr="001B223F" w14:paraId="5ECEA51A" w14:textId="77777777" w:rsidTr="006C13F1">
        <w:trPr>
          <w:trHeight w:hRule="exact" w:val="509"/>
        </w:trPr>
        <w:tc>
          <w:tcPr>
            <w:tcW w:w="2250" w:type="dxa"/>
            <w:tcBorders>
              <w:top w:val="single" w:sz="12" w:space="0" w:color="FF0000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3B7544" w14:textId="346DECEB" w:rsidR="00BA23C1" w:rsidRPr="001B223F" w:rsidRDefault="006342DF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  <w:t>Fournitures additionnelles</w:t>
            </w:r>
          </w:p>
        </w:tc>
        <w:tc>
          <w:tcPr>
            <w:tcW w:w="72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0E785D" w14:textId="7561DE14" w:rsidR="00BA23C1" w:rsidRPr="001B223F" w:rsidRDefault="006342DF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  <w:t>Nb en stock</w:t>
            </w:r>
          </w:p>
        </w:tc>
        <w:tc>
          <w:tcPr>
            <w:tcW w:w="81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2C51BE" w14:textId="0C3C4E13" w:rsidR="00BA23C1" w:rsidRPr="001B223F" w:rsidRDefault="006342DF" w:rsidP="006342DF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mallCaps/>
                <w:color w:val="FF0000"/>
                <w:sz w:val="16"/>
                <w:szCs w:val="16"/>
                <w:lang w:val="fr-CA"/>
              </w:rPr>
            </w:pPr>
            <w:r>
              <w:rPr>
                <w:rFonts w:ascii="Arial Narrow" w:hAnsi="Arial Narrow"/>
                <w:smallCaps/>
                <w:color w:val="FF0000"/>
                <w:sz w:val="16"/>
                <w:szCs w:val="16"/>
                <w:lang w:val="fr-CA"/>
              </w:rPr>
              <w:t>À l’usage de la FCDQ</w:t>
            </w:r>
          </w:p>
        </w:tc>
        <w:tc>
          <w:tcPr>
            <w:tcW w:w="1980" w:type="dxa"/>
            <w:gridSpan w:val="3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48A436" w14:textId="3F9EE4AA" w:rsidR="00BA23C1" w:rsidRPr="001B223F" w:rsidRDefault="006342DF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  <w:t>Fournitures additionnelles</w:t>
            </w:r>
          </w:p>
        </w:tc>
        <w:tc>
          <w:tcPr>
            <w:tcW w:w="81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D0A2AF" w14:textId="0DB55C8F" w:rsidR="00BA23C1" w:rsidRPr="001B223F" w:rsidRDefault="006342DF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  <w:t>Nb en stock</w:t>
            </w:r>
          </w:p>
        </w:tc>
        <w:tc>
          <w:tcPr>
            <w:tcW w:w="878" w:type="dxa"/>
            <w:gridSpan w:val="2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FDB8BD" w14:textId="22FECE6E" w:rsidR="00BA23C1" w:rsidRPr="001B223F" w:rsidRDefault="006342DF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 w:rsidRPr="006342DF">
              <w:rPr>
                <w:rFonts w:ascii="Arial Narrow" w:hAnsi="Arial Narrow"/>
                <w:smallCaps/>
                <w:color w:val="FF0000"/>
                <w:sz w:val="16"/>
                <w:szCs w:val="16"/>
                <w:lang w:val="fr-CA"/>
              </w:rPr>
              <w:t>À l’usage de la FCDQ</w:t>
            </w:r>
          </w:p>
        </w:tc>
        <w:tc>
          <w:tcPr>
            <w:tcW w:w="2268" w:type="dxa"/>
            <w:gridSpan w:val="5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A50819" w14:textId="29251945" w:rsidR="00BA23C1" w:rsidRPr="001B223F" w:rsidRDefault="006C13F1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  <w:t>Fournitures additionnelles</w:t>
            </w:r>
          </w:p>
        </w:tc>
        <w:tc>
          <w:tcPr>
            <w:tcW w:w="709" w:type="dxa"/>
            <w:gridSpan w:val="2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34796E" w14:textId="551EEE56" w:rsidR="00BA23C1" w:rsidRPr="001B223F" w:rsidRDefault="006C13F1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 w:rsidRPr="006C13F1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  <w:t>Nb en stock</w:t>
            </w:r>
          </w:p>
        </w:tc>
        <w:tc>
          <w:tcPr>
            <w:tcW w:w="735" w:type="dxa"/>
            <w:gridSpan w:val="2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C233C57" w14:textId="549C29B0" w:rsidR="00BA23C1" w:rsidRPr="006C13F1" w:rsidRDefault="006C13F1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15"/>
                <w:szCs w:val="15"/>
                <w:lang w:val="fr-CA"/>
              </w:rPr>
            </w:pPr>
            <w:r w:rsidRPr="006C13F1">
              <w:rPr>
                <w:rFonts w:ascii="Arial Narrow" w:hAnsi="Arial Narrow"/>
                <w:smallCaps/>
                <w:color w:val="FF0000"/>
                <w:sz w:val="15"/>
                <w:szCs w:val="15"/>
                <w:lang w:val="fr-CA"/>
              </w:rPr>
              <w:t>À l’usage de la FCDQ</w:t>
            </w:r>
          </w:p>
        </w:tc>
      </w:tr>
      <w:tr w:rsidR="00A709A9" w:rsidRPr="001B223F" w14:paraId="79B207B3" w14:textId="77777777" w:rsidTr="006C13F1">
        <w:trPr>
          <w:trHeight w:hRule="exact" w:val="356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38A0CBEF" w14:textId="515D5882" w:rsidR="00A709A9" w:rsidRPr="00C2655C" w:rsidRDefault="00C2655C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color w:val="FFFFFF"/>
                <w:sz w:val="16"/>
                <w:szCs w:val="16"/>
                <w:lang w:val="fr-CA"/>
              </w:rPr>
            </w:pPr>
            <w:r w:rsidRPr="00C2655C">
              <w:rPr>
                <w:rFonts w:ascii="Arial Narrow" w:hAnsi="Arial Narrow"/>
                <w:sz w:val="16"/>
                <w:szCs w:val="16"/>
                <w:lang w:val="fr-CA"/>
              </w:rPr>
              <w:t>Cartes de récompenses -Jeunesse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C6279" w14:textId="77777777" w:rsidR="00A709A9" w:rsidRPr="001B223F" w:rsidRDefault="00A709A9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color w:val="FFFFFF"/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A7CD8" w14:textId="67925250" w:rsidR="00A709A9" w:rsidRPr="001B223F" w:rsidRDefault="00A709A9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color w:val="FFFFFF"/>
                <w:sz w:val="21"/>
                <w:szCs w:val="21"/>
                <w:lang w:val="fr-CA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344FD8" w14:textId="4ED1EAC3" w:rsidR="00A709A9" w:rsidRPr="001B223F" w:rsidRDefault="006C13F1" w:rsidP="00A709A9">
            <w:pPr>
              <w:tabs>
                <w:tab w:val="left" w:pos="4305"/>
                <w:tab w:val="left" w:pos="7935"/>
              </w:tabs>
              <w:jc w:val="both"/>
              <w:rPr>
                <w:rFonts w:ascii="Arial Narrow" w:hAnsi="Arial Narrow"/>
                <w:color w:val="FFFFFF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>Manuels de règlements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E80875" w14:textId="77777777" w:rsidR="00A709A9" w:rsidRPr="001B223F" w:rsidRDefault="00CF5A7F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color w:val="FFFFFF"/>
                <w:sz w:val="21"/>
                <w:szCs w:val="21"/>
                <w:lang w:val="fr-CA"/>
              </w:rPr>
            </w:pPr>
            <w:r w:rsidRPr="001B223F">
              <w:rPr>
                <w:sz w:val="21"/>
                <w:szCs w:val="21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B223F">
              <w:rPr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sz w:val="21"/>
                <w:szCs w:val="21"/>
                <w:lang w:val="fr-CA"/>
              </w:rPr>
            </w:r>
            <w:r w:rsidRPr="001B223F">
              <w:rPr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93511" w14:textId="6F6EFBA6" w:rsidR="00A709A9" w:rsidRPr="001B223F" w:rsidRDefault="00A709A9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color w:val="FFFFFF"/>
                <w:sz w:val="21"/>
                <w:szCs w:val="21"/>
                <w:lang w:val="fr-CA"/>
              </w:rPr>
            </w:pP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5885E" w14:textId="77E57868" w:rsidR="00A709A9" w:rsidRPr="006342DF" w:rsidRDefault="00C2655C" w:rsidP="00A709A9">
            <w:pPr>
              <w:tabs>
                <w:tab w:val="left" w:pos="4305"/>
                <w:tab w:val="left" w:pos="7935"/>
              </w:tabs>
              <w:jc w:val="both"/>
              <w:rPr>
                <w:rFonts w:ascii="Arial Narrow" w:hAnsi="Arial Narrow"/>
                <w:sz w:val="20"/>
                <w:szCs w:val="20"/>
                <w:lang w:val="fr-CA"/>
              </w:rPr>
            </w:pPr>
            <w:r>
              <w:rPr>
                <w:rFonts w:ascii="Arial Narrow" w:hAnsi="Arial Narrow"/>
                <w:sz w:val="20"/>
                <w:szCs w:val="20"/>
                <w:lang w:val="fr-CA"/>
              </w:rPr>
              <w:t>Récompenses s</w:t>
            </w:r>
            <w:r w:rsidRPr="006342DF">
              <w:rPr>
                <w:rFonts w:ascii="Arial Narrow" w:hAnsi="Arial Narrow"/>
                <w:sz w:val="20"/>
                <w:szCs w:val="20"/>
                <w:lang w:val="fr-CA"/>
              </w:rPr>
              <w:t>ubséquent</w:t>
            </w:r>
            <w:r>
              <w:rPr>
                <w:rFonts w:ascii="Arial Narrow" w:hAnsi="Arial Narrow"/>
                <w:sz w:val="20"/>
                <w:szCs w:val="20"/>
                <w:lang w:val="fr-CA"/>
              </w:rPr>
              <w:t>es</w:t>
            </w:r>
            <w:r w:rsidR="00A709A9" w:rsidRPr="006342DF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D6B06" w14:textId="77777777" w:rsidR="00A709A9" w:rsidRPr="001B223F" w:rsidRDefault="00CF5A7F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color w:val="FFFFFF"/>
                <w:sz w:val="21"/>
                <w:szCs w:val="21"/>
                <w:lang w:val="fr-CA"/>
              </w:rPr>
            </w:pPr>
            <w:r w:rsidRPr="001B223F">
              <w:rPr>
                <w:sz w:val="21"/>
                <w:szCs w:val="21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B223F">
              <w:rPr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sz w:val="21"/>
                <w:szCs w:val="21"/>
                <w:lang w:val="fr-CA"/>
              </w:rPr>
            </w:r>
            <w:r w:rsidRPr="001B223F">
              <w:rPr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14:paraId="5E1F8158" w14:textId="7FE7A0D9" w:rsidR="00A709A9" w:rsidRPr="001B223F" w:rsidRDefault="00A709A9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color w:val="FFFFFF"/>
                <w:sz w:val="21"/>
                <w:szCs w:val="21"/>
                <w:lang w:val="fr-CA"/>
              </w:rPr>
            </w:pPr>
          </w:p>
        </w:tc>
      </w:tr>
      <w:tr w:rsidR="00A01765" w:rsidRPr="001B223F" w14:paraId="23056603" w14:textId="77777777" w:rsidTr="006C13F1">
        <w:trPr>
          <w:trHeight w:hRule="exact" w:val="356"/>
        </w:trPr>
        <w:tc>
          <w:tcPr>
            <w:tcW w:w="3780" w:type="dxa"/>
            <w:gridSpan w:val="3"/>
            <w:tcBorders>
              <w:top w:val="single" w:sz="2" w:space="0" w:color="auto"/>
              <w:left w:val="single" w:sz="12" w:space="0" w:color="FF0000"/>
              <w:bottom w:val="single" w:sz="12" w:space="0" w:color="FF0000"/>
              <w:right w:val="single" w:sz="2" w:space="0" w:color="auto"/>
            </w:tcBorders>
            <w:vAlign w:val="center"/>
          </w:tcPr>
          <w:p w14:paraId="3DDE4C19" w14:textId="77777777" w:rsidR="00A01765" w:rsidRPr="001B223F" w:rsidRDefault="00A01765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14:paraId="141A2E7B" w14:textId="787B0AB4" w:rsidR="00A01765" w:rsidRPr="001B223F" w:rsidRDefault="006C13F1" w:rsidP="006C13F1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>Manuel - secrétaire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14:paraId="4B75DE87" w14:textId="77777777" w:rsidR="00A01765" w:rsidRPr="001B223F" w:rsidRDefault="00A01765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color w:val="FFFFFF"/>
                <w:sz w:val="21"/>
                <w:szCs w:val="21"/>
                <w:lang w:val="fr-CA"/>
              </w:rPr>
            </w:pPr>
            <w:r w:rsidRPr="001B223F">
              <w:rPr>
                <w:sz w:val="21"/>
                <w:szCs w:val="21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B223F">
              <w:rPr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sz w:val="21"/>
                <w:szCs w:val="21"/>
                <w:lang w:val="fr-CA"/>
              </w:rPr>
            </w:r>
            <w:r w:rsidRPr="001B223F">
              <w:rPr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14:paraId="03E6C394" w14:textId="0FB8F9A2" w:rsidR="00A01765" w:rsidRPr="001B223F" w:rsidRDefault="00A01765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color w:val="FFFFFF"/>
                <w:sz w:val="21"/>
                <w:szCs w:val="21"/>
                <w:lang w:val="fr-CA"/>
              </w:rPr>
            </w:pP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14:paraId="46E9B2C6" w14:textId="526F7AE7" w:rsidR="00A01765" w:rsidRPr="001B223F" w:rsidRDefault="00C2655C" w:rsidP="00A709A9">
            <w:pPr>
              <w:tabs>
                <w:tab w:val="left" w:pos="4305"/>
                <w:tab w:val="left" w:pos="7935"/>
              </w:tabs>
              <w:jc w:val="both"/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>Certificats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14:paraId="0E7C1DA4" w14:textId="77777777" w:rsidR="00A01765" w:rsidRPr="001B223F" w:rsidRDefault="00A01765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color w:val="FFFFFF"/>
                <w:sz w:val="21"/>
                <w:szCs w:val="21"/>
                <w:lang w:val="fr-CA"/>
              </w:rPr>
            </w:pPr>
            <w:r w:rsidRPr="001B223F">
              <w:rPr>
                <w:sz w:val="21"/>
                <w:szCs w:val="21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B223F">
              <w:rPr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sz w:val="21"/>
                <w:szCs w:val="21"/>
                <w:lang w:val="fr-CA"/>
              </w:rPr>
            </w:r>
            <w:r w:rsidRPr="001B223F">
              <w:rPr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14:paraId="4A89C989" w14:textId="74129931" w:rsidR="00A01765" w:rsidRPr="001B223F" w:rsidRDefault="00A01765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color w:val="FFFFFF"/>
                <w:sz w:val="21"/>
                <w:szCs w:val="21"/>
                <w:lang w:val="fr-CA"/>
              </w:rPr>
            </w:pPr>
          </w:p>
        </w:tc>
      </w:tr>
      <w:tr w:rsidR="00A01765" w:rsidRPr="001B223F" w14:paraId="1E875B83" w14:textId="77777777" w:rsidTr="006C13F1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tcBorders>
              <w:top w:val="single" w:sz="12" w:space="0" w:color="FF0000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1A54AC" w14:textId="2C1571A0" w:rsidR="00505D47" w:rsidRDefault="006C13F1" w:rsidP="006C13F1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  <w:t>Écussons</w:t>
            </w:r>
            <w:r w:rsidR="00505D47" w:rsidRPr="001B223F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  <w:t xml:space="preserve"> </w:t>
            </w:r>
            <w:r w:rsidR="006C4A6D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  <w:t>pour</w:t>
            </w:r>
          </w:p>
          <w:p w14:paraId="21274161" w14:textId="7767697C" w:rsidR="006C13F1" w:rsidRPr="001B223F" w:rsidRDefault="006C13F1" w:rsidP="006C13F1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  <w:t>exploits spéciaux</w:t>
            </w:r>
          </w:p>
        </w:tc>
        <w:tc>
          <w:tcPr>
            <w:tcW w:w="72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03FA3B" w14:textId="5B0A970D" w:rsidR="00505D47" w:rsidRPr="001B223F" w:rsidRDefault="006C13F1" w:rsidP="00505D47">
            <w:pPr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 w:rsidRPr="006C13F1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  <w:t>Nb en stock</w:t>
            </w:r>
          </w:p>
        </w:tc>
        <w:tc>
          <w:tcPr>
            <w:tcW w:w="81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A39B07" w14:textId="475387CA" w:rsidR="00505D47" w:rsidRPr="001B223F" w:rsidRDefault="006342DF" w:rsidP="00505D47">
            <w:pPr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 w:rsidRPr="006342DF">
              <w:rPr>
                <w:rFonts w:ascii="Arial Narrow" w:hAnsi="Arial Narrow"/>
                <w:smallCaps/>
                <w:color w:val="FF0000"/>
                <w:sz w:val="16"/>
                <w:szCs w:val="16"/>
                <w:lang w:val="fr-CA"/>
              </w:rPr>
              <w:t>À l’usage de la FCDQ</w:t>
            </w:r>
          </w:p>
        </w:tc>
        <w:tc>
          <w:tcPr>
            <w:tcW w:w="1980" w:type="dxa"/>
            <w:gridSpan w:val="3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CD2E5B" w14:textId="77777777" w:rsidR="006C4A6D" w:rsidRPr="006C4A6D" w:rsidRDefault="006C4A6D" w:rsidP="006C4A6D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 w:rsidRPr="006C4A6D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  <w:t>Écussons pour</w:t>
            </w:r>
          </w:p>
          <w:p w14:paraId="707F1D1A" w14:textId="0D78433C" w:rsidR="00505D47" w:rsidRPr="001B223F" w:rsidRDefault="006C4A6D" w:rsidP="006C4A6D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 w:rsidRPr="006C4A6D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  <w:t>exploits spéciaux</w:t>
            </w:r>
          </w:p>
        </w:tc>
        <w:tc>
          <w:tcPr>
            <w:tcW w:w="81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8C6C2D" w14:textId="0F029911" w:rsidR="00505D47" w:rsidRPr="001B223F" w:rsidRDefault="006C13F1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 w:rsidRPr="006C13F1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  <w:t>Nb en stock</w:t>
            </w:r>
          </w:p>
        </w:tc>
        <w:tc>
          <w:tcPr>
            <w:tcW w:w="878" w:type="dxa"/>
            <w:gridSpan w:val="2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ECC65" w14:textId="6830AD38" w:rsidR="00505D47" w:rsidRPr="001B223F" w:rsidRDefault="006C13F1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 w:rsidRPr="006C13F1">
              <w:rPr>
                <w:rFonts w:ascii="Arial Narrow" w:hAnsi="Arial Narrow"/>
                <w:smallCaps/>
                <w:color w:val="FF0000"/>
                <w:sz w:val="16"/>
                <w:szCs w:val="16"/>
                <w:lang w:val="fr-CA"/>
              </w:rPr>
              <w:t>À l’usage de la FCDQ</w:t>
            </w:r>
          </w:p>
        </w:tc>
        <w:tc>
          <w:tcPr>
            <w:tcW w:w="2268" w:type="dxa"/>
            <w:gridSpan w:val="5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5E5337" w14:textId="77777777" w:rsidR="00505D47" w:rsidRDefault="006C4A6D" w:rsidP="006C4A6D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  <w:t xml:space="preserve">Montres </w:t>
            </w:r>
            <w:r w:rsidR="00505D47" w:rsidRPr="001B223F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  <w:t xml:space="preserve">100 </w:t>
            </w:r>
            <w:r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  <w:t>quilles au</w:t>
            </w:r>
          </w:p>
          <w:p w14:paraId="5594148F" w14:textId="78263788" w:rsidR="006C4A6D" w:rsidRPr="001B223F" w:rsidRDefault="006C4A6D" w:rsidP="006C4A6D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  <w:t>dessus de la moyenne</w:t>
            </w:r>
          </w:p>
        </w:tc>
        <w:tc>
          <w:tcPr>
            <w:tcW w:w="709" w:type="dxa"/>
            <w:gridSpan w:val="2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E591EF" w14:textId="2FDEF91D" w:rsidR="00505D47" w:rsidRPr="001B223F" w:rsidRDefault="006C13F1" w:rsidP="00505D47">
            <w:pPr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 w:rsidRPr="006C13F1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  <w:t>Nb en stock</w:t>
            </w:r>
          </w:p>
        </w:tc>
        <w:tc>
          <w:tcPr>
            <w:tcW w:w="735" w:type="dxa"/>
            <w:gridSpan w:val="2"/>
            <w:tcBorders>
              <w:top w:val="single" w:sz="12" w:space="0" w:color="FF0000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1C4B72" w14:textId="5B956DC2" w:rsidR="00505D47" w:rsidRPr="001B223F" w:rsidRDefault="006C13F1" w:rsidP="00505D47">
            <w:pPr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 w:rsidRPr="006C13F1">
              <w:rPr>
                <w:rFonts w:ascii="Arial Narrow" w:hAnsi="Arial Narrow"/>
                <w:smallCaps/>
                <w:color w:val="FF0000"/>
                <w:sz w:val="16"/>
                <w:szCs w:val="16"/>
                <w:lang w:val="fr-CA"/>
              </w:rPr>
              <w:t>À l’usage de la FCDQ</w:t>
            </w:r>
          </w:p>
        </w:tc>
      </w:tr>
      <w:tr w:rsidR="00505D47" w:rsidRPr="001B223F" w14:paraId="2FDD2C93" w14:textId="77777777" w:rsidTr="006C13F1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49CE773F" w14:textId="23AB27E5" w:rsidR="00505D47" w:rsidRPr="001B223F" w:rsidRDefault="00505D47" w:rsidP="005C58A0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 xml:space="preserve">50 </w:t>
            </w:r>
            <w:r w:rsidR="005C58A0">
              <w:rPr>
                <w:rFonts w:ascii="Arial Narrow" w:hAnsi="Arial Narrow"/>
                <w:sz w:val="21"/>
                <w:szCs w:val="21"/>
                <w:lang w:val="fr-CA"/>
              </w:rPr>
              <w:t xml:space="preserve">quilles au-dessus </w:t>
            </w:r>
            <w:proofErr w:type="spellStart"/>
            <w:r w:rsidR="005C58A0">
              <w:rPr>
                <w:rFonts w:ascii="Arial Narrow" w:hAnsi="Arial Narrow"/>
                <w:sz w:val="21"/>
                <w:szCs w:val="21"/>
                <w:lang w:val="fr-CA"/>
              </w:rPr>
              <w:t>moy</w:t>
            </w:r>
            <w:proofErr w:type="spellEnd"/>
            <w:r w:rsidR="005C58A0">
              <w:rPr>
                <w:rFonts w:ascii="Arial Narrow" w:hAnsi="Arial Narrow"/>
                <w:sz w:val="21"/>
                <w:szCs w:val="21"/>
                <w:lang w:val="fr-CA"/>
              </w:rPr>
              <w:t>.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 xml:space="preserve"> (S)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190BE" w14:textId="77777777" w:rsidR="00505D47" w:rsidRPr="001B223F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  <w:bookmarkEnd w:id="10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A8F3B" w14:textId="57CEDCD1" w:rsidR="00505D47" w:rsidRPr="001B223F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5ABD8" w14:textId="46DFCA80" w:rsidR="00505D47" w:rsidRPr="001B223F" w:rsidRDefault="00F60A7D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>Partie - réserves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 xml:space="preserve"> </w:t>
            </w:r>
            <w:r w:rsidRPr="00F60A7D">
              <w:rPr>
                <w:rFonts w:ascii="Arial Narrow" w:hAnsi="Arial Narrow"/>
                <w:sz w:val="21"/>
                <w:szCs w:val="21"/>
                <w:lang w:val="fr-CA"/>
              </w:rPr>
              <w:t>(A et J)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8E360A" w14:textId="77777777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  <w:r w:rsidRPr="001B223F">
              <w:rPr>
                <w:sz w:val="21"/>
                <w:szCs w:val="21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B223F">
              <w:rPr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sz w:val="21"/>
                <w:szCs w:val="21"/>
                <w:lang w:val="fr-CA"/>
              </w:rPr>
            </w:r>
            <w:r w:rsidRPr="001B223F">
              <w:rPr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BBFCCA" w14:textId="2244CBBE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DDC573" w14:textId="1719DA43" w:rsidR="00505D47" w:rsidRPr="001B223F" w:rsidRDefault="006C4A6D" w:rsidP="00F60A7D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>Homme</w:t>
            </w:r>
            <w:r w:rsidR="006D6E58">
              <w:rPr>
                <w:rFonts w:ascii="Arial Narrow" w:hAnsi="Arial Narrow"/>
                <w:sz w:val="21"/>
                <w:szCs w:val="21"/>
                <w:lang w:val="fr-CA"/>
              </w:rPr>
              <w:t xml:space="preserve"> 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(</w:t>
            </w:r>
            <w:r w:rsidR="00F60A7D">
              <w:rPr>
                <w:rFonts w:ascii="Arial Narrow" w:hAnsi="Arial Narrow"/>
                <w:sz w:val="21"/>
                <w:szCs w:val="21"/>
                <w:lang w:val="fr-CA"/>
              </w:rPr>
              <w:t>13 ans et plus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C8E30" w14:textId="77777777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  <w:r w:rsidRPr="001B223F">
              <w:rPr>
                <w:sz w:val="21"/>
                <w:szCs w:val="21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B223F">
              <w:rPr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sz w:val="21"/>
                <w:szCs w:val="21"/>
                <w:lang w:val="fr-CA"/>
              </w:rPr>
            </w:r>
            <w:r w:rsidRPr="001B223F">
              <w:rPr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317B73B" w14:textId="7B944B28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</w:p>
        </w:tc>
      </w:tr>
      <w:tr w:rsidR="00505D47" w:rsidRPr="001B223F" w14:paraId="5FBE4992" w14:textId="77777777" w:rsidTr="006C13F1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5303CA95" w14:textId="0D465745" w:rsidR="00505D47" w:rsidRPr="001B223F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 xml:space="preserve">125 </w:t>
            </w:r>
            <w:r w:rsidR="005C58A0" w:rsidRPr="005C58A0">
              <w:rPr>
                <w:rFonts w:ascii="Arial Narrow" w:hAnsi="Arial Narrow"/>
                <w:sz w:val="21"/>
                <w:szCs w:val="21"/>
                <w:lang w:val="fr-CA"/>
              </w:rPr>
              <w:t xml:space="preserve">quilles au-dessus </w:t>
            </w:r>
            <w:proofErr w:type="spellStart"/>
            <w:r w:rsidR="005C58A0" w:rsidRPr="005C58A0">
              <w:rPr>
                <w:rFonts w:ascii="Arial Narrow" w:hAnsi="Arial Narrow"/>
                <w:sz w:val="21"/>
                <w:szCs w:val="21"/>
                <w:lang w:val="fr-CA"/>
              </w:rPr>
              <w:t>moy</w:t>
            </w:r>
            <w:proofErr w:type="spellEnd"/>
            <w:r w:rsidR="005C58A0" w:rsidRPr="005C58A0">
              <w:rPr>
                <w:rFonts w:ascii="Arial Narrow" w:hAnsi="Arial Narrow"/>
                <w:sz w:val="21"/>
                <w:szCs w:val="21"/>
                <w:lang w:val="fr-CA"/>
              </w:rPr>
              <w:t xml:space="preserve">. 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(A&amp;Y)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FA566" w14:textId="77777777" w:rsidR="00505D47" w:rsidRPr="001B223F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909C7" w14:textId="35FA1D3C" w:rsidR="00505D47" w:rsidRPr="001B223F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8FB53" w14:textId="6CF53C5E" w:rsidR="00505D47" w:rsidRPr="001B223F" w:rsidRDefault="00F60A7D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 xml:space="preserve">Bris </w:t>
            </w:r>
            <w:r w:rsidR="006D6E58">
              <w:rPr>
                <w:rFonts w:ascii="Arial Narrow" w:hAnsi="Arial Narrow"/>
                <w:sz w:val="21"/>
                <w:szCs w:val="21"/>
                <w:lang w:val="fr-CA"/>
              </w:rPr>
              <w:t>‘</w:t>
            </w:r>
            <w:r>
              <w:rPr>
                <w:rFonts w:ascii="Arial Narrow" w:hAnsi="Arial Narrow"/>
                <w:sz w:val="21"/>
                <w:szCs w:val="21"/>
                <w:lang w:val="fr-CA"/>
              </w:rPr>
              <w:t>Big 4</w:t>
            </w:r>
            <w:r w:rsidR="006D6E58">
              <w:rPr>
                <w:rFonts w:ascii="Arial Narrow" w:hAnsi="Arial Narrow"/>
                <w:sz w:val="21"/>
                <w:szCs w:val="21"/>
                <w:lang w:val="fr-CA"/>
              </w:rPr>
              <w:t>’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 xml:space="preserve"> </w:t>
            </w:r>
            <w:r w:rsidRPr="00F60A7D">
              <w:rPr>
                <w:rFonts w:ascii="Arial Narrow" w:hAnsi="Arial Narrow"/>
                <w:sz w:val="21"/>
                <w:szCs w:val="21"/>
                <w:lang w:val="fr-CA"/>
              </w:rPr>
              <w:t>(A et J)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CE6570" w14:textId="77777777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  <w:r w:rsidRPr="001B223F">
              <w:rPr>
                <w:sz w:val="21"/>
                <w:szCs w:val="21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B223F">
              <w:rPr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sz w:val="21"/>
                <w:szCs w:val="21"/>
                <w:lang w:val="fr-CA"/>
              </w:rPr>
            </w:r>
            <w:r w:rsidRPr="001B223F">
              <w:rPr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63BB3" w14:textId="444907D2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FD1CD8" w14:textId="63CDB2FF" w:rsidR="00505D47" w:rsidRPr="001B223F" w:rsidRDefault="006C4A6D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>Femme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843A3" w14:textId="77777777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  <w:r w:rsidRPr="001B223F">
              <w:rPr>
                <w:sz w:val="21"/>
                <w:szCs w:val="21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B223F">
              <w:rPr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sz w:val="21"/>
                <w:szCs w:val="21"/>
                <w:lang w:val="fr-CA"/>
              </w:rPr>
            </w:r>
            <w:r w:rsidRPr="001B223F">
              <w:rPr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57B4C2" w14:textId="03144681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</w:p>
        </w:tc>
      </w:tr>
      <w:tr w:rsidR="00505D47" w:rsidRPr="001B223F" w14:paraId="1A4624B6" w14:textId="77777777" w:rsidTr="006C13F1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221950BD" w14:textId="6CFCBAE6" w:rsidR="00505D47" w:rsidRPr="001B223F" w:rsidRDefault="00505D47" w:rsidP="00F60A7D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Triplicat</w:t>
            </w:r>
            <w:r w:rsidR="005C58A0">
              <w:rPr>
                <w:rFonts w:ascii="Arial Narrow" w:hAnsi="Arial Narrow"/>
                <w:sz w:val="21"/>
                <w:szCs w:val="21"/>
                <w:lang w:val="fr-CA"/>
              </w:rPr>
              <w:t>a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 xml:space="preserve"> (A</w:t>
            </w:r>
            <w:r w:rsidR="00F60A7D">
              <w:rPr>
                <w:rFonts w:ascii="Arial Narrow" w:hAnsi="Arial Narrow"/>
                <w:sz w:val="21"/>
                <w:szCs w:val="21"/>
                <w:lang w:val="fr-CA"/>
              </w:rPr>
              <w:t xml:space="preserve"> et </w:t>
            </w:r>
            <w:r w:rsidR="005C58A0">
              <w:rPr>
                <w:rFonts w:ascii="Arial Narrow" w:hAnsi="Arial Narrow"/>
                <w:sz w:val="21"/>
                <w:szCs w:val="21"/>
                <w:lang w:val="fr-CA"/>
              </w:rPr>
              <w:t>J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B2F50" w14:textId="77777777" w:rsidR="00505D47" w:rsidRPr="001B223F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2E2EF" w14:textId="5740626F" w:rsidR="00505D47" w:rsidRPr="001B223F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8C09E" w14:textId="7F7D214A" w:rsidR="00505D47" w:rsidRPr="001B223F" w:rsidRDefault="00F60A7D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>Bris</w:t>
            </w:r>
            <w:r w:rsidR="006C4A6D">
              <w:rPr>
                <w:rFonts w:ascii="Arial Narrow" w:hAnsi="Arial Narrow"/>
                <w:sz w:val="21"/>
                <w:szCs w:val="21"/>
                <w:lang w:val="fr-CA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  <w:lang w:val="fr-CA"/>
              </w:rPr>
              <w:t>7-10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 xml:space="preserve"> </w:t>
            </w:r>
            <w:r w:rsidRPr="00F60A7D">
              <w:rPr>
                <w:rFonts w:ascii="Arial Narrow" w:hAnsi="Arial Narrow"/>
                <w:sz w:val="21"/>
                <w:szCs w:val="21"/>
                <w:lang w:val="fr-CA"/>
              </w:rPr>
              <w:t>(A et J)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A24669" w14:textId="77777777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  <w:r w:rsidRPr="001B223F">
              <w:rPr>
                <w:sz w:val="21"/>
                <w:szCs w:val="21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B223F">
              <w:rPr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sz w:val="21"/>
                <w:szCs w:val="21"/>
                <w:lang w:val="fr-CA"/>
              </w:rPr>
            </w:r>
            <w:r w:rsidRPr="001B223F">
              <w:rPr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742242" w14:textId="40BDEE49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52F80C" w14:textId="671F0526" w:rsidR="00505D47" w:rsidRPr="001B223F" w:rsidRDefault="006C4A6D" w:rsidP="00F60A7D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>Jeune (</w:t>
            </w:r>
            <w:r w:rsidR="00F60A7D">
              <w:rPr>
                <w:rFonts w:ascii="Arial Narrow" w:hAnsi="Arial Narrow"/>
                <w:sz w:val="21"/>
                <w:szCs w:val="21"/>
                <w:lang w:val="fr-CA"/>
              </w:rPr>
              <w:t>12 ans et moins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02B56E" w14:textId="77777777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  <w:r w:rsidRPr="001B223F">
              <w:rPr>
                <w:sz w:val="21"/>
                <w:szCs w:val="21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B223F">
              <w:rPr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sz w:val="21"/>
                <w:szCs w:val="21"/>
                <w:lang w:val="fr-CA"/>
              </w:rPr>
            </w:r>
            <w:r w:rsidRPr="001B223F">
              <w:rPr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9F72B54" w14:textId="3BE177D7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</w:p>
        </w:tc>
      </w:tr>
      <w:tr w:rsidR="00CF5A7F" w:rsidRPr="001B223F" w14:paraId="0C1E090A" w14:textId="77777777" w:rsidTr="006342DF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325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0FFB22E0" w14:textId="3262E7E7" w:rsidR="00CF5A7F" w:rsidRPr="001B223F" w:rsidRDefault="00CF5A7F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 xml:space="preserve">Dutch 200 </w:t>
            </w:r>
            <w:r w:rsidR="00F60A7D" w:rsidRPr="00F60A7D">
              <w:rPr>
                <w:rFonts w:ascii="Arial Narrow" w:hAnsi="Arial Narrow"/>
                <w:sz w:val="21"/>
                <w:szCs w:val="21"/>
                <w:lang w:val="fr-CA"/>
              </w:rPr>
              <w:t>(A et J)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5AD2A" w14:textId="77777777" w:rsidR="00CF5A7F" w:rsidRPr="001B223F" w:rsidRDefault="00CF5A7F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0EA2B" w14:textId="5C0D1BC8" w:rsidR="00CF5A7F" w:rsidRPr="001B223F" w:rsidRDefault="00CF5A7F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43928" w14:textId="3D36CBC4" w:rsidR="00CF5A7F" w:rsidRPr="006C4A6D" w:rsidRDefault="006C4A6D" w:rsidP="006C4A6D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z w:val="20"/>
                <w:szCs w:val="20"/>
                <w:lang w:val="fr-CA"/>
              </w:rPr>
            </w:pPr>
            <w:r w:rsidRPr="006C4A6D">
              <w:rPr>
                <w:rFonts w:ascii="Arial Narrow" w:hAnsi="Arial Narrow"/>
                <w:sz w:val="20"/>
                <w:szCs w:val="20"/>
                <w:lang w:val="fr-CA"/>
              </w:rPr>
              <w:t>Partie sans faute</w:t>
            </w:r>
            <w:r w:rsidR="00CF5A7F" w:rsidRPr="006C4A6D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r w:rsidR="00F60A7D" w:rsidRPr="006C4A6D">
              <w:rPr>
                <w:rFonts w:ascii="Arial Narrow" w:hAnsi="Arial Narrow"/>
                <w:sz w:val="20"/>
                <w:szCs w:val="20"/>
                <w:lang w:val="fr-CA"/>
              </w:rPr>
              <w:t>(A et J)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317C96" w14:textId="77777777" w:rsidR="00CF5A7F" w:rsidRPr="001B223F" w:rsidRDefault="00CF5A7F" w:rsidP="00505D47">
            <w:pPr>
              <w:jc w:val="center"/>
              <w:rPr>
                <w:sz w:val="21"/>
                <w:szCs w:val="21"/>
                <w:lang w:val="fr-CA"/>
              </w:rPr>
            </w:pPr>
            <w:r w:rsidRPr="001B223F">
              <w:rPr>
                <w:sz w:val="21"/>
                <w:szCs w:val="21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B223F">
              <w:rPr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sz w:val="21"/>
                <w:szCs w:val="21"/>
                <w:lang w:val="fr-CA"/>
              </w:rPr>
            </w:r>
            <w:r w:rsidRPr="001B223F">
              <w:rPr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856427" w14:textId="516B4F0B" w:rsidR="00CF5A7F" w:rsidRPr="001B223F" w:rsidRDefault="00CF5A7F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z w:val="21"/>
                <w:szCs w:val="21"/>
                <w:lang w:val="fr-CA"/>
              </w:rPr>
            </w:pPr>
          </w:p>
        </w:tc>
        <w:tc>
          <w:tcPr>
            <w:tcW w:w="371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6007F4" w14:textId="77777777" w:rsidR="00CF5A7F" w:rsidRPr="001B223F" w:rsidRDefault="00CF5A7F" w:rsidP="00505D47">
            <w:pPr>
              <w:jc w:val="center"/>
              <w:rPr>
                <w:rFonts w:ascii="Arial Narrow" w:hAnsi="Arial Narrow"/>
                <w:b/>
                <w:smallCaps/>
                <w:color w:val="FFFFFF"/>
                <w:sz w:val="21"/>
                <w:szCs w:val="21"/>
                <w:lang w:val="fr-CA"/>
              </w:rPr>
            </w:pPr>
          </w:p>
        </w:tc>
      </w:tr>
      <w:tr w:rsidR="00505D47" w:rsidRPr="001B223F" w14:paraId="43ECD6CC" w14:textId="77777777" w:rsidTr="006C13F1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12" w:space="0" w:color="FF0000"/>
              <w:right w:val="single" w:sz="2" w:space="0" w:color="auto"/>
            </w:tcBorders>
            <w:vAlign w:val="center"/>
          </w:tcPr>
          <w:p w14:paraId="774D7F99" w14:textId="77777777" w:rsidR="00505D47" w:rsidRPr="001B223F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14:paraId="73250EE9" w14:textId="77777777" w:rsidR="00505D47" w:rsidRPr="001B223F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14:paraId="6FB9E412" w14:textId="77777777" w:rsidR="00505D47" w:rsidRPr="001B223F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14:paraId="496F883D" w14:textId="0648CCDC" w:rsidR="00505D47" w:rsidRPr="001B223F" w:rsidRDefault="006C4A6D" w:rsidP="006C4A6D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 xml:space="preserve">Triple sans faute </w:t>
            </w:r>
            <w:r w:rsidR="00F60A7D" w:rsidRPr="00F60A7D">
              <w:rPr>
                <w:rFonts w:ascii="Arial Narrow" w:hAnsi="Arial Narrow"/>
                <w:sz w:val="21"/>
                <w:szCs w:val="21"/>
                <w:lang w:val="fr-CA"/>
              </w:rPr>
              <w:t>(A et J)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shd w:val="clear" w:color="auto" w:fill="auto"/>
            <w:vAlign w:val="center"/>
          </w:tcPr>
          <w:p w14:paraId="56CA762F" w14:textId="77777777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  <w:r w:rsidRPr="001B223F">
              <w:rPr>
                <w:sz w:val="21"/>
                <w:szCs w:val="21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B223F">
              <w:rPr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sz w:val="21"/>
                <w:szCs w:val="21"/>
                <w:lang w:val="fr-CA"/>
              </w:rPr>
            </w:r>
            <w:r w:rsidRPr="001B223F">
              <w:rPr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shd w:val="clear" w:color="auto" w:fill="auto"/>
            <w:vAlign w:val="center"/>
          </w:tcPr>
          <w:p w14:paraId="3024C3BD" w14:textId="1CC441C0" w:rsidR="00505D47" w:rsidRPr="001B223F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shd w:val="clear" w:color="auto" w:fill="auto"/>
            <w:vAlign w:val="center"/>
          </w:tcPr>
          <w:p w14:paraId="0D75FB43" w14:textId="26C999FA" w:rsidR="00505D47" w:rsidRPr="001B223F" w:rsidRDefault="00505D47" w:rsidP="00F60A7D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 xml:space="preserve">700 </w:t>
            </w:r>
            <w:proofErr w:type="spellStart"/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Series</w:t>
            </w:r>
            <w:proofErr w:type="spellEnd"/>
            <w:r w:rsidR="00F43EE3" w:rsidRPr="001B223F">
              <w:rPr>
                <w:rFonts w:ascii="Arial Narrow" w:hAnsi="Arial Narrow"/>
                <w:sz w:val="21"/>
                <w:szCs w:val="21"/>
                <w:lang w:val="fr-CA"/>
              </w:rPr>
              <w:t xml:space="preserve"> </w:t>
            </w:r>
            <w:proofErr w:type="spellStart"/>
            <w:r w:rsidR="00F43EE3" w:rsidRPr="001B223F">
              <w:rPr>
                <w:rFonts w:ascii="Arial Narrow" w:hAnsi="Arial Narrow"/>
                <w:sz w:val="21"/>
                <w:szCs w:val="21"/>
                <w:lang w:val="fr-CA"/>
              </w:rPr>
              <w:t>PowePak</w:t>
            </w:r>
            <w:proofErr w:type="spellEnd"/>
            <w:r w:rsidR="00F43EE3" w:rsidRPr="001B223F">
              <w:rPr>
                <w:rFonts w:ascii="Arial Narrow" w:hAnsi="Arial Narrow"/>
                <w:sz w:val="21"/>
                <w:szCs w:val="21"/>
                <w:lang w:val="fr-CA"/>
              </w:rPr>
              <w:t xml:space="preserve"> (</w:t>
            </w:r>
            <w:r w:rsidR="00F60A7D">
              <w:rPr>
                <w:rFonts w:ascii="Arial Narrow" w:hAnsi="Arial Narrow"/>
                <w:sz w:val="21"/>
                <w:szCs w:val="21"/>
                <w:lang w:val="fr-CA"/>
              </w:rPr>
              <w:t>J</w:t>
            </w:r>
            <w:r w:rsidR="00F43EE3" w:rsidRPr="001B223F">
              <w:rPr>
                <w:rFonts w:ascii="Arial Narrow" w:hAnsi="Arial Narrow"/>
                <w:sz w:val="21"/>
                <w:szCs w:val="21"/>
                <w:lang w:val="fr-CA"/>
              </w:rPr>
              <w:t>)</w:t>
            </w:r>
          </w:p>
        </w:tc>
        <w:tc>
          <w:tcPr>
            <w:tcW w:w="72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shd w:val="clear" w:color="auto" w:fill="auto"/>
            <w:vAlign w:val="center"/>
          </w:tcPr>
          <w:p w14:paraId="0234E567" w14:textId="77777777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  <w:r w:rsidRPr="001B223F">
              <w:rPr>
                <w:sz w:val="21"/>
                <w:szCs w:val="21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B223F">
              <w:rPr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sz w:val="21"/>
                <w:szCs w:val="21"/>
                <w:lang w:val="fr-CA"/>
              </w:rPr>
            </w:r>
            <w:r w:rsidRPr="001B223F">
              <w:rPr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t> </w:t>
            </w:r>
            <w:r w:rsidRPr="001B223F">
              <w:rPr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</w:tcBorders>
            <w:shd w:val="clear" w:color="auto" w:fill="auto"/>
            <w:vAlign w:val="center"/>
          </w:tcPr>
          <w:p w14:paraId="42514C67" w14:textId="1EE26426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</w:p>
        </w:tc>
      </w:tr>
      <w:tr w:rsidR="00A01765" w:rsidRPr="001B223F" w14:paraId="218AC199" w14:textId="77777777" w:rsidTr="006C13F1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tcBorders>
              <w:top w:val="single" w:sz="12" w:space="0" w:color="FF0000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F9369C" w14:textId="69D6019F" w:rsidR="00505D47" w:rsidRPr="001B223F" w:rsidRDefault="006C4A6D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  <w:t>Récompenses –parties individuelles</w:t>
            </w:r>
          </w:p>
        </w:tc>
        <w:tc>
          <w:tcPr>
            <w:tcW w:w="72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B0EB18" w14:textId="2CCC20EF" w:rsidR="00505D47" w:rsidRPr="001B223F" w:rsidRDefault="006C13F1" w:rsidP="00505D47">
            <w:pPr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 w:rsidRPr="006C13F1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  <w:t>Nb en stock</w:t>
            </w:r>
          </w:p>
        </w:tc>
        <w:tc>
          <w:tcPr>
            <w:tcW w:w="81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37CB44" w14:textId="7CA8898B" w:rsidR="00505D47" w:rsidRPr="001B223F" w:rsidRDefault="006C13F1" w:rsidP="00505D47">
            <w:pPr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 w:rsidRPr="006C13F1">
              <w:rPr>
                <w:rFonts w:ascii="Arial Narrow" w:hAnsi="Arial Narrow"/>
                <w:smallCaps/>
                <w:color w:val="FF0000"/>
                <w:sz w:val="16"/>
                <w:szCs w:val="16"/>
                <w:lang w:val="fr-CA"/>
              </w:rPr>
              <w:t>À l’usage de la FCDQ</w:t>
            </w:r>
          </w:p>
        </w:tc>
        <w:tc>
          <w:tcPr>
            <w:tcW w:w="1980" w:type="dxa"/>
            <w:gridSpan w:val="3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7DB77C" w14:textId="6FDB443A" w:rsidR="00505D47" w:rsidRPr="001B223F" w:rsidRDefault="006C4A6D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 w:rsidRPr="006C4A6D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  <w:t>Récompenses –parties individuelles</w:t>
            </w:r>
          </w:p>
        </w:tc>
        <w:tc>
          <w:tcPr>
            <w:tcW w:w="81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F4EA57" w14:textId="1E88139D" w:rsidR="00505D47" w:rsidRPr="001B223F" w:rsidRDefault="006C13F1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 w:rsidRPr="006C13F1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  <w:t>Nb en stock</w:t>
            </w:r>
          </w:p>
        </w:tc>
        <w:tc>
          <w:tcPr>
            <w:tcW w:w="878" w:type="dxa"/>
            <w:gridSpan w:val="2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CEBA5D" w14:textId="31CB9DEB" w:rsidR="00505D47" w:rsidRPr="001B223F" w:rsidRDefault="006C13F1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 w:rsidRPr="006C13F1">
              <w:rPr>
                <w:rFonts w:ascii="Arial Narrow" w:hAnsi="Arial Narrow"/>
                <w:smallCaps/>
                <w:color w:val="FF0000"/>
                <w:sz w:val="16"/>
                <w:szCs w:val="16"/>
                <w:lang w:val="fr-CA"/>
              </w:rPr>
              <w:t>À l’usage de la FCDQ</w:t>
            </w:r>
          </w:p>
        </w:tc>
        <w:tc>
          <w:tcPr>
            <w:tcW w:w="2268" w:type="dxa"/>
            <w:gridSpan w:val="5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04273" w14:textId="04DE2212" w:rsidR="00505D47" w:rsidRPr="001B223F" w:rsidRDefault="006C4A6D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 w:rsidRPr="006C4A6D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  <w:t>Récompenses –parties individuelles</w:t>
            </w:r>
          </w:p>
        </w:tc>
        <w:tc>
          <w:tcPr>
            <w:tcW w:w="724" w:type="dxa"/>
            <w:gridSpan w:val="3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920641" w14:textId="71A2C49F" w:rsidR="00505D47" w:rsidRPr="001B223F" w:rsidRDefault="006C13F1" w:rsidP="00505D47">
            <w:pPr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 w:rsidRPr="006C13F1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  <w:t>Nb en stock</w:t>
            </w:r>
          </w:p>
        </w:tc>
        <w:tc>
          <w:tcPr>
            <w:tcW w:w="72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06A23D" w14:textId="1AA07B1F" w:rsidR="00505D47" w:rsidRPr="001B223F" w:rsidRDefault="006C13F1" w:rsidP="00505D47">
            <w:pPr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 w:rsidRPr="006C13F1">
              <w:rPr>
                <w:rFonts w:ascii="Arial Narrow" w:hAnsi="Arial Narrow"/>
                <w:smallCaps/>
                <w:color w:val="FF0000"/>
                <w:sz w:val="16"/>
                <w:szCs w:val="16"/>
                <w:lang w:val="fr-CA"/>
              </w:rPr>
              <w:t>À l’usage de la FCDQ</w:t>
            </w:r>
          </w:p>
        </w:tc>
      </w:tr>
      <w:tr w:rsidR="00505D47" w:rsidRPr="001B223F" w14:paraId="60A4EE00" w14:textId="77777777" w:rsidTr="006C13F1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6331D057" w14:textId="07807733" w:rsidR="00505D47" w:rsidRPr="001B223F" w:rsidRDefault="00EC0AF9" w:rsidP="00F60A7D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>Écusson partie de 50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 xml:space="preserve"> (</w:t>
            </w:r>
            <w:r w:rsidR="00F60A7D">
              <w:rPr>
                <w:rFonts w:ascii="Arial Narrow" w:hAnsi="Arial Narrow"/>
                <w:sz w:val="21"/>
                <w:szCs w:val="21"/>
                <w:lang w:val="fr-CA"/>
              </w:rPr>
              <w:t>J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27792" w14:textId="77777777" w:rsidR="00505D47" w:rsidRPr="001B223F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81C6FA" w14:textId="5D20812B" w:rsidR="00505D47" w:rsidRPr="001B223F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B1B5F" w14:textId="4868157D" w:rsidR="00505D47" w:rsidRPr="00560A13" w:rsidRDefault="00EC0AF9" w:rsidP="00560A13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19"/>
                <w:szCs w:val="19"/>
                <w:lang w:val="fr-CA"/>
              </w:rPr>
            </w:pPr>
            <w:r w:rsidRPr="00560A13">
              <w:rPr>
                <w:rFonts w:ascii="Arial Narrow" w:hAnsi="Arial Narrow"/>
                <w:sz w:val="19"/>
                <w:szCs w:val="19"/>
                <w:lang w:val="fr-CA"/>
              </w:rPr>
              <w:t>Écusson partie de</w:t>
            </w:r>
            <w:r w:rsidR="00560A13" w:rsidRPr="00560A13">
              <w:rPr>
                <w:rFonts w:ascii="Arial Narrow" w:hAnsi="Arial Narrow"/>
                <w:sz w:val="19"/>
                <w:szCs w:val="19"/>
                <w:lang w:val="fr-CA"/>
              </w:rPr>
              <w:t xml:space="preserve"> 160</w:t>
            </w:r>
            <w:r w:rsidR="00560A13">
              <w:rPr>
                <w:rFonts w:ascii="Arial Narrow" w:hAnsi="Arial Narrow"/>
                <w:sz w:val="19"/>
                <w:szCs w:val="19"/>
                <w:lang w:val="fr-CA"/>
              </w:rPr>
              <w:t xml:space="preserve"> (J)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15C7FB" w14:textId="77777777" w:rsidR="00505D47" w:rsidRPr="001B223F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A5B210" w14:textId="19CEC524" w:rsidR="00505D47" w:rsidRPr="001B223F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ACED66" w14:textId="68DB263C" w:rsidR="00505D47" w:rsidRPr="001B223F" w:rsidRDefault="00E11862" w:rsidP="00E11862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E11862">
              <w:rPr>
                <w:rFonts w:ascii="Arial Narrow" w:hAnsi="Arial Narrow"/>
                <w:sz w:val="21"/>
                <w:szCs w:val="21"/>
                <w:lang w:val="fr-CA"/>
              </w:rPr>
              <w:t>Épinglette partie de 2</w:t>
            </w:r>
            <w:r>
              <w:rPr>
                <w:rFonts w:ascii="Arial Narrow" w:hAnsi="Arial Narrow"/>
                <w:sz w:val="21"/>
                <w:szCs w:val="21"/>
                <w:lang w:val="fr-CA"/>
              </w:rPr>
              <w:t>25</w:t>
            </w:r>
            <w:r w:rsidRPr="00E11862">
              <w:rPr>
                <w:rFonts w:ascii="Arial Narrow" w:hAnsi="Arial Narrow"/>
                <w:sz w:val="21"/>
                <w:szCs w:val="21"/>
                <w:lang w:val="fr-CA"/>
              </w:rPr>
              <w:t xml:space="preserve"> 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(A)</w:t>
            </w:r>
          </w:p>
        </w:tc>
        <w:tc>
          <w:tcPr>
            <w:tcW w:w="7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1C36DF" w14:textId="77777777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571FA87" w14:textId="2EC58963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</w:p>
        </w:tc>
      </w:tr>
      <w:tr w:rsidR="00505D47" w:rsidRPr="001B223F" w14:paraId="37AC8B1E" w14:textId="77777777" w:rsidTr="006C13F1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324B517D" w14:textId="6B1DEF6C" w:rsidR="00505D47" w:rsidRPr="001B223F" w:rsidRDefault="00EC0AF9" w:rsidP="00F60A7D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>Écusson partie de 80</w:t>
            </w:r>
            <w:r w:rsidRPr="00EC0AF9">
              <w:rPr>
                <w:rFonts w:ascii="Arial Narrow" w:hAnsi="Arial Narrow"/>
                <w:sz w:val="21"/>
                <w:szCs w:val="21"/>
                <w:lang w:val="fr-CA"/>
              </w:rPr>
              <w:t xml:space="preserve"> 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(</w:t>
            </w:r>
            <w:r w:rsidR="00F60A7D">
              <w:rPr>
                <w:rFonts w:ascii="Arial Narrow" w:hAnsi="Arial Narrow"/>
                <w:sz w:val="21"/>
                <w:szCs w:val="21"/>
                <w:lang w:val="fr-CA"/>
              </w:rPr>
              <w:t>J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1F9EF" w14:textId="77777777" w:rsidR="00505D47" w:rsidRPr="001B223F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E1147" w14:textId="430841F0" w:rsidR="00505D47" w:rsidRPr="001B223F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9A742" w14:textId="4F27C9AD" w:rsidR="00505D47" w:rsidRPr="00560A13" w:rsidRDefault="00560A13" w:rsidP="00560A13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19"/>
                <w:szCs w:val="19"/>
                <w:lang w:val="fr-CA"/>
              </w:rPr>
            </w:pPr>
            <w:r w:rsidRPr="00560A13">
              <w:rPr>
                <w:rFonts w:ascii="Arial Narrow" w:hAnsi="Arial Narrow"/>
                <w:sz w:val="19"/>
                <w:szCs w:val="19"/>
                <w:lang w:val="fr-CA"/>
              </w:rPr>
              <w:t>Écusson partie de 1</w:t>
            </w:r>
            <w:r>
              <w:rPr>
                <w:rFonts w:ascii="Arial Narrow" w:hAnsi="Arial Narrow"/>
                <w:sz w:val="19"/>
                <w:szCs w:val="19"/>
                <w:lang w:val="fr-CA"/>
              </w:rPr>
              <w:t>80</w:t>
            </w:r>
            <w:r w:rsidRPr="00560A13">
              <w:rPr>
                <w:rFonts w:ascii="Arial Narrow" w:hAnsi="Arial Narrow"/>
                <w:sz w:val="19"/>
                <w:szCs w:val="19"/>
                <w:lang w:val="fr-CA"/>
              </w:rPr>
              <w:t xml:space="preserve"> (J)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228058" w14:textId="77777777" w:rsidR="00505D47" w:rsidRPr="001B223F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A282FD" w14:textId="2C6DC222" w:rsidR="00505D47" w:rsidRPr="001B223F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8807A4" w14:textId="49DA82A1" w:rsidR="00505D47" w:rsidRPr="001B223F" w:rsidRDefault="00E11862" w:rsidP="00E11862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E11862">
              <w:rPr>
                <w:rFonts w:ascii="Arial Narrow" w:hAnsi="Arial Narrow"/>
                <w:sz w:val="21"/>
                <w:szCs w:val="21"/>
                <w:lang w:val="fr-CA"/>
              </w:rPr>
              <w:t>Épinglette partie de 2</w:t>
            </w:r>
            <w:r>
              <w:rPr>
                <w:rFonts w:ascii="Arial Narrow" w:hAnsi="Arial Narrow"/>
                <w:sz w:val="21"/>
                <w:szCs w:val="21"/>
                <w:lang w:val="fr-CA"/>
              </w:rPr>
              <w:t>40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(</w:t>
            </w:r>
            <w:r w:rsidR="00F60A7D">
              <w:rPr>
                <w:rFonts w:ascii="Arial Narrow" w:hAnsi="Arial Narrow"/>
                <w:sz w:val="21"/>
                <w:szCs w:val="21"/>
                <w:lang w:val="fr-CA"/>
              </w:rPr>
              <w:t>J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)</w:t>
            </w:r>
          </w:p>
        </w:tc>
        <w:tc>
          <w:tcPr>
            <w:tcW w:w="7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9EF5B" w14:textId="77777777" w:rsidR="00505D47" w:rsidRPr="001B223F" w:rsidRDefault="00505D47" w:rsidP="00505D47">
            <w:pPr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802230" w14:textId="6B345721" w:rsidR="00505D47" w:rsidRPr="001B223F" w:rsidRDefault="00505D47" w:rsidP="00505D47">
            <w:pPr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</w:tr>
      <w:tr w:rsidR="00505D47" w:rsidRPr="001B223F" w14:paraId="2AADFF47" w14:textId="77777777" w:rsidTr="006C13F1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7161C527" w14:textId="47DA22B1" w:rsidR="00505D47" w:rsidRPr="001B223F" w:rsidRDefault="00EC0AF9" w:rsidP="00EC0AF9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EC0AF9">
              <w:rPr>
                <w:rFonts w:ascii="Arial Narrow" w:hAnsi="Arial Narrow"/>
                <w:sz w:val="21"/>
                <w:szCs w:val="21"/>
                <w:lang w:val="fr-CA"/>
              </w:rPr>
              <w:t xml:space="preserve">Écusson partie de </w:t>
            </w:r>
            <w:r>
              <w:rPr>
                <w:rFonts w:ascii="Arial Narrow" w:hAnsi="Arial Narrow"/>
                <w:sz w:val="21"/>
                <w:szCs w:val="21"/>
                <w:lang w:val="fr-CA"/>
              </w:rPr>
              <w:t>100</w:t>
            </w:r>
            <w:r w:rsidRPr="00EC0AF9">
              <w:rPr>
                <w:rFonts w:ascii="Arial Narrow" w:hAnsi="Arial Narrow"/>
                <w:sz w:val="21"/>
                <w:szCs w:val="21"/>
                <w:lang w:val="fr-CA"/>
              </w:rPr>
              <w:t xml:space="preserve"> 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(</w:t>
            </w:r>
            <w:r w:rsidR="00F60A7D">
              <w:rPr>
                <w:rFonts w:ascii="Arial Narrow" w:hAnsi="Arial Narrow"/>
                <w:sz w:val="21"/>
                <w:szCs w:val="21"/>
                <w:lang w:val="fr-CA"/>
              </w:rPr>
              <w:t>J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D55F67" w14:textId="77777777" w:rsidR="00505D47" w:rsidRPr="001B223F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9E488" w14:textId="2ED65C92" w:rsidR="00505D47" w:rsidRPr="001B223F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127BE" w14:textId="46CA1641" w:rsidR="00505D47" w:rsidRPr="001B223F" w:rsidRDefault="00560A13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 xml:space="preserve">Écusson partie de 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 xml:space="preserve"> (S)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DEAB46" w14:textId="77777777" w:rsidR="00505D47" w:rsidRPr="001B223F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5D4AA9" w14:textId="09BD53D8" w:rsidR="00505D47" w:rsidRPr="001B223F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061202" w14:textId="6113240B" w:rsidR="00505D47" w:rsidRPr="001B223F" w:rsidRDefault="00E11862" w:rsidP="00E11862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E11862">
              <w:rPr>
                <w:rFonts w:ascii="Arial Narrow" w:hAnsi="Arial Narrow"/>
                <w:sz w:val="21"/>
                <w:szCs w:val="21"/>
                <w:lang w:val="fr-CA"/>
              </w:rPr>
              <w:t>Épinglette partie de 2</w:t>
            </w:r>
            <w:r>
              <w:rPr>
                <w:rFonts w:ascii="Arial Narrow" w:hAnsi="Arial Narrow"/>
                <w:sz w:val="21"/>
                <w:szCs w:val="21"/>
                <w:lang w:val="fr-CA"/>
              </w:rPr>
              <w:t>5</w:t>
            </w:r>
            <w:r w:rsidRPr="00E11862">
              <w:rPr>
                <w:rFonts w:ascii="Arial Narrow" w:hAnsi="Arial Narrow"/>
                <w:sz w:val="21"/>
                <w:szCs w:val="21"/>
                <w:lang w:val="fr-CA"/>
              </w:rPr>
              <w:t xml:space="preserve">0 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(A)</w:t>
            </w:r>
          </w:p>
        </w:tc>
        <w:tc>
          <w:tcPr>
            <w:tcW w:w="7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ED9DAF" w14:textId="77777777" w:rsidR="00505D47" w:rsidRPr="001B223F" w:rsidRDefault="00505D47" w:rsidP="00505D47">
            <w:pPr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C71CF1" w14:textId="51FF87B8" w:rsidR="00505D47" w:rsidRPr="001B223F" w:rsidRDefault="00505D47" w:rsidP="00505D47">
            <w:pPr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</w:tr>
      <w:tr w:rsidR="00505D47" w:rsidRPr="001B223F" w14:paraId="2569E132" w14:textId="77777777" w:rsidTr="006C13F1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70270355" w14:textId="5BA12E5D" w:rsidR="00505D47" w:rsidRPr="001B223F" w:rsidRDefault="00EC0AF9" w:rsidP="00F60A7D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>Écusson partie de 125</w:t>
            </w:r>
            <w:r w:rsidRPr="00EC0AF9">
              <w:rPr>
                <w:rFonts w:ascii="Arial Narrow" w:hAnsi="Arial Narrow"/>
                <w:sz w:val="21"/>
                <w:szCs w:val="21"/>
                <w:lang w:val="fr-CA"/>
              </w:rPr>
              <w:t xml:space="preserve"> 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(</w:t>
            </w:r>
            <w:r w:rsidR="00F60A7D">
              <w:rPr>
                <w:rFonts w:ascii="Arial Narrow" w:hAnsi="Arial Narrow"/>
                <w:sz w:val="21"/>
                <w:szCs w:val="21"/>
                <w:lang w:val="fr-CA"/>
              </w:rPr>
              <w:t>J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B7CB18" w14:textId="77777777" w:rsidR="00505D47" w:rsidRPr="001B223F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70AE5" w14:textId="70AA1258" w:rsidR="00505D47" w:rsidRPr="001B223F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9CF5B" w14:textId="26AA3CF6" w:rsidR="00505D47" w:rsidRPr="001B223F" w:rsidRDefault="00E11862" w:rsidP="00560A13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fr-CA"/>
              </w:rPr>
              <w:t>Plaq</w:t>
            </w:r>
            <w:proofErr w:type="spellEnd"/>
            <w:r w:rsidR="00560A13">
              <w:rPr>
                <w:rFonts w:ascii="Arial Narrow" w:hAnsi="Arial Narrow"/>
                <w:sz w:val="18"/>
                <w:szCs w:val="18"/>
                <w:lang w:val="fr-CA"/>
              </w:rPr>
              <w:t>. de bagages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 xml:space="preserve"> (</w:t>
            </w:r>
            <w:r w:rsidR="00505D47" w:rsidRPr="00560A13">
              <w:rPr>
                <w:rFonts w:ascii="Arial Narrow" w:hAnsi="Arial Narrow"/>
                <w:sz w:val="18"/>
                <w:szCs w:val="18"/>
                <w:lang w:val="fr-CA"/>
              </w:rPr>
              <w:t>A</w:t>
            </w:r>
            <w:r w:rsidR="00560A13">
              <w:rPr>
                <w:rFonts w:ascii="Arial Narrow" w:hAnsi="Arial Narrow"/>
                <w:sz w:val="18"/>
                <w:szCs w:val="18"/>
                <w:lang w:val="fr-CA"/>
              </w:rPr>
              <w:t xml:space="preserve"> et J</w:t>
            </w:r>
            <w:r w:rsidR="00505D47" w:rsidRPr="00560A13">
              <w:rPr>
                <w:rFonts w:ascii="Arial Narrow" w:hAnsi="Arial Narrow"/>
                <w:sz w:val="18"/>
                <w:szCs w:val="18"/>
                <w:lang w:val="fr-CA"/>
              </w:rPr>
              <w:t>)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449991" w14:textId="77777777" w:rsidR="00505D47" w:rsidRPr="001B223F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  <w:bookmarkEnd w:id="11"/>
          </w:p>
        </w:tc>
        <w:tc>
          <w:tcPr>
            <w:tcW w:w="8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C442C4" w14:textId="3F462F81" w:rsidR="00505D47" w:rsidRPr="001B223F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42330C" w14:textId="4CB9FC81" w:rsidR="00505D47" w:rsidRPr="001B223F" w:rsidRDefault="00E11862" w:rsidP="00E11862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E11862">
              <w:rPr>
                <w:rFonts w:ascii="Arial Narrow" w:hAnsi="Arial Narrow"/>
                <w:sz w:val="21"/>
                <w:szCs w:val="21"/>
                <w:lang w:val="fr-CA"/>
              </w:rPr>
              <w:t>Épinglette partie de 2</w:t>
            </w:r>
            <w:r>
              <w:rPr>
                <w:rFonts w:ascii="Arial Narrow" w:hAnsi="Arial Narrow"/>
                <w:sz w:val="21"/>
                <w:szCs w:val="21"/>
                <w:lang w:val="fr-CA"/>
              </w:rPr>
              <w:t>6</w:t>
            </w:r>
            <w:r w:rsidRPr="00E11862">
              <w:rPr>
                <w:rFonts w:ascii="Arial Narrow" w:hAnsi="Arial Narrow"/>
                <w:sz w:val="21"/>
                <w:szCs w:val="21"/>
                <w:lang w:val="fr-CA"/>
              </w:rPr>
              <w:t xml:space="preserve">0 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(</w:t>
            </w:r>
            <w:r w:rsidR="00F60A7D">
              <w:rPr>
                <w:rFonts w:ascii="Arial Narrow" w:hAnsi="Arial Narrow"/>
                <w:sz w:val="21"/>
                <w:szCs w:val="21"/>
                <w:lang w:val="fr-CA"/>
              </w:rPr>
              <w:t>J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)</w:t>
            </w:r>
          </w:p>
        </w:tc>
        <w:tc>
          <w:tcPr>
            <w:tcW w:w="7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ACFEAC" w14:textId="77777777" w:rsidR="00505D47" w:rsidRPr="001B223F" w:rsidRDefault="00505D47" w:rsidP="00505D47">
            <w:pPr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5B2BF83" w14:textId="53068C10" w:rsidR="00505D47" w:rsidRPr="001B223F" w:rsidRDefault="00505D47" w:rsidP="00505D47">
            <w:pPr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</w:tr>
      <w:tr w:rsidR="00505D47" w:rsidRPr="001B223F" w14:paraId="0E94F561" w14:textId="77777777" w:rsidTr="006C13F1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69F0F2D5" w14:textId="1022ECCD" w:rsidR="00505D47" w:rsidRPr="001B223F" w:rsidRDefault="00EC0AF9" w:rsidP="00F60A7D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>Écusson partie de 140</w:t>
            </w:r>
            <w:r w:rsidRPr="00EC0AF9">
              <w:rPr>
                <w:rFonts w:ascii="Arial Narrow" w:hAnsi="Arial Narrow"/>
                <w:sz w:val="21"/>
                <w:szCs w:val="21"/>
                <w:lang w:val="fr-CA"/>
              </w:rPr>
              <w:t xml:space="preserve"> 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(</w:t>
            </w:r>
            <w:r w:rsidR="00F60A7D">
              <w:rPr>
                <w:rFonts w:ascii="Arial Narrow" w:hAnsi="Arial Narrow"/>
                <w:sz w:val="21"/>
                <w:szCs w:val="21"/>
                <w:lang w:val="fr-CA"/>
              </w:rPr>
              <w:t>J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0D402" w14:textId="77777777" w:rsidR="00505D47" w:rsidRPr="001B223F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22984" w14:textId="478EBAD8" w:rsidR="00505D47" w:rsidRPr="001B223F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2F9029" w14:textId="7FEE1D71" w:rsidR="00505D47" w:rsidRPr="001B223F" w:rsidRDefault="00E11862" w:rsidP="00F60A7D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E11862">
              <w:rPr>
                <w:rFonts w:ascii="Arial Narrow" w:hAnsi="Arial Narrow"/>
                <w:sz w:val="18"/>
                <w:szCs w:val="18"/>
                <w:lang w:val="fr-CA"/>
              </w:rPr>
              <w:t xml:space="preserve">Épinglette </w:t>
            </w:r>
            <w:r>
              <w:rPr>
                <w:rFonts w:ascii="Arial Narrow" w:hAnsi="Arial Narrow"/>
                <w:sz w:val="18"/>
                <w:szCs w:val="18"/>
                <w:lang w:val="fr-CA"/>
              </w:rPr>
              <w:t xml:space="preserve">partie </w:t>
            </w:r>
            <w:r w:rsidRPr="00E11862">
              <w:rPr>
                <w:rFonts w:ascii="Arial Narrow" w:hAnsi="Arial Narrow"/>
                <w:sz w:val="18"/>
                <w:szCs w:val="18"/>
                <w:lang w:val="fr-CA"/>
              </w:rPr>
              <w:t>de 200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 xml:space="preserve"> (</w:t>
            </w:r>
            <w:r w:rsidR="00F60A7D">
              <w:rPr>
                <w:rFonts w:ascii="Arial Narrow" w:hAnsi="Arial Narrow"/>
                <w:sz w:val="21"/>
                <w:szCs w:val="21"/>
                <w:lang w:val="fr-CA"/>
              </w:rPr>
              <w:t>J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A3B42" w14:textId="77777777" w:rsidR="00505D47" w:rsidRPr="001B223F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7FF599" w14:textId="0DA840C8" w:rsidR="00505D47" w:rsidRPr="001B223F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FD9EE9" w14:textId="71DB10C4" w:rsidR="00505D47" w:rsidRPr="001B223F" w:rsidRDefault="00E11862" w:rsidP="00E11862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E11862">
              <w:rPr>
                <w:rFonts w:ascii="Arial Narrow" w:hAnsi="Arial Narrow"/>
                <w:sz w:val="21"/>
                <w:szCs w:val="21"/>
                <w:lang w:val="fr-CA"/>
              </w:rPr>
              <w:t>Épinglette partie de 2</w:t>
            </w:r>
            <w:r>
              <w:rPr>
                <w:rFonts w:ascii="Arial Narrow" w:hAnsi="Arial Narrow"/>
                <w:sz w:val="21"/>
                <w:szCs w:val="21"/>
                <w:lang w:val="fr-CA"/>
              </w:rPr>
              <w:t>8</w:t>
            </w:r>
            <w:r w:rsidRPr="00E11862">
              <w:rPr>
                <w:rFonts w:ascii="Arial Narrow" w:hAnsi="Arial Narrow"/>
                <w:sz w:val="21"/>
                <w:szCs w:val="21"/>
                <w:lang w:val="fr-CA"/>
              </w:rPr>
              <w:t xml:space="preserve">0 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(</w:t>
            </w:r>
            <w:r w:rsidR="00F60A7D">
              <w:rPr>
                <w:rFonts w:ascii="Arial Narrow" w:hAnsi="Arial Narrow"/>
                <w:sz w:val="21"/>
                <w:szCs w:val="21"/>
                <w:lang w:val="fr-CA"/>
              </w:rPr>
              <w:t>J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)</w:t>
            </w:r>
          </w:p>
        </w:tc>
        <w:tc>
          <w:tcPr>
            <w:tcW w:w="7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C6308D" w14:textId="77777777" w:rsidR="00505D47" w:rsidRPr="001B223F" w:rsidRDefault="00505D47" w:rsidP="00505D47">
            <w:pPr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417E3D" w14:textId="3D382312" w:rsidR="00505D47" w:rsidRPr="001B223F" w:rsidRDefault="00505D47" w:rsidP="00505D47">
            <w:pPr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</w:tr>
      <w:tr w:rsidR="00CF5A7F" w:rsidRPr="001B223F" w14:paraId="41855316" w14:textId="77777777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12" w:space="0" w:color="FF0000"/>
              <w:right w:val="single" w:sz="2" w:space="0" w:color="auto"/>
            </w:tcBorders>
            <w:vAlign w:val="center"/>
          </w:tcPr>
          <w:p w14:paraId="0396509A" w14:textId="7C461ED1" w:rsidR="00CF5A7F" w:rsidRPr="001B223F" w:rsidRDefault="00EC0AF9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>Écusson partie de 145</w:t>
            </w:r>
            <w:r w:rsidRPr="00EC0AF9">
              <w:rPr>
                <w:rFonts w:ascii="Arial Narrow" w:hAnsi="Arial Narrow"/>
                <w:sz w:val="21"/>
                <w:szCs w:val="21"/>
                <w:lang w:val="fr-CA"/>
              </w:rPr>
              <w:t xml:space="preserve"> </w:t>
            </w:r>
            <w:r w:rsidR="00CF5A7F" w:rsidRPr="001B223F">
              <w:rPr>
                <w:rFonts w:ascii="Arial Narrow" w:hAnsi="Arial Narrow"/>
                <w:sz w:val="21"/>
                <w:szCs w:val="21"/>
                <w:lang w:val="fr-CA"/>
              </w:rPr>
              <w:t>(S)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14:paraId="389EC690" w14:textId="77777777" w:rsidR="00CF5A7F" w:rsidRPr="001B223F" w:rsidRDefault="00CF5A7F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14:paraId="3E345901" w14:textId="49A2DA7E" w:rsidR="00CF5A7F" w:rsidRPr="001B223F" w:rsidRDefault="00CF5A7F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  <w:tc>
          <w:tcPr>
            <w:tcW w:w="7380" w:type="dxa"/>
            <w:gridSpan w:val="15"/>
            <w:tcBorders>
              <w:top w:val="single" w:sz="2" w:space="0" w:color="auto"/>
              <w:left w:val="single" w:sz="2" w:space="0" w:color="auto"/>
              <w:bottom w:val="single" w:sz="12" w:space="0" w:color="FF0000"/>
            </w:tcBorders>
            <w:vAlign w:val="center"/>
          </w:tcPr>
          <w:p w14:paraId="79475B45" w14:textId="77777777" w:rsidR="00CF5A7F" w:rsidRPr="001B223F" w:rsidRDefault="00CF5A7F" w:rsidP="00505D47">
            <w:pPr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</w:tr>
      <w:tr w:rsidR="00505D47" w:rsidRPr="001B223F" w14:paraId="58E8870A" w14:textId="77777777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tcBorders>
              <w:top w:val="single" w:sz="12" w:space="0" w:color="FF0000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D157EC" w14:textId="545CB623" w:rsidR="00505D47" w:rsidRPr="001B223F" w:rsidRDefault="00EC0AF9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  <w:t>Récompenses -Triples</w:t>
            </w:r>
          </w:p>
        </w:tc>
        <w:tc>
          <w:tcPr>
            <w:tcW w:w="72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26C5EA" w14:textId="15E0C478" w:rsidR="00505D47" w:rsidRPr="001B223F" w:rsidRDefault="005C58A0" w:rsidP="00505D47">
            <w:pPr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 w:rsidRPr="005C58A0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  <w:t>Nb en stock</w:t>
            </w:r>
          </w:p>
        </w:tc>
        <w:tc>
          <w:tcPr>
            <w:tcW w:w="81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358ED" w14:textId="1A3AC8A6" w:rsidR="00505D47" w:rsidRPr="001B223F" w:rsidRDefault="005C58A0" w:rsidP="00505D47">
            <w:pPr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 w:rsidRPr="005C58A0">
              <w:rPr>
                <w:rFonts w:ascii="Arial Narrow" w:hAnsi="Arial Narrow"/>
                <w:smallCaps/>
                <w:color w:val="FF0000"/>
                <w:sz w:val="16"/>
                <w:szCs w:val="16"/>
                <w:lang w:val="fr-CA"/>
              </w:rPr>
              <w:t>À l’usage de la FCDQ</w:t>
            </w:r>
          </w:p>
        </w:tc>
        <w:tc>
          <w:tcPr>
            <w:tcW w:w="1980" w:type="dxa"/>
            <w:gridSpan w:val="3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F781C6" w14:textId="3955A525" w:rsidR="00505D47" w:rsidRPr="001B223F" w:rsidRDefault="00EC0AF9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 w:rsidRPr="00EC0AF9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  <w:t>Récompenses -Triples</w:t>
            </w:r>
          </w:p>
        </w:tc>
        <w:tc>
          <w:tcPr>
            <w:tcW w:w="81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3A3E35" w14:textId="0F39DE2F" w:rsidR="00505D47" w:rsidRPr="001B223F" w:rsidRDefault="005C58A0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 w:rsidRPr="005C58A0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  <w:t>Nb en stock</w:t>
            </w:r>
          </w:p>
        </w:tc>
        <w:tc>
          <w:tcPr>
            <w:tcW w:w="72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713059" w14:textId="78245EAA" w:rsidR="00505D47" w:rsidRPr="001B223F" w:rsidRDefault="005C58A0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 w:rsidRPr="005C58A0">
              <w:rPr>
                <w:rFonts w:ascii="Arial Narrow" w:hAnsi="Arial Narrow"/>
                <w:smallCaps/>
                <w:color w:val="FF0000"/>
                <w:sz w:val="16"/>
                <w:szCs w:val="16"/>
                <w:lang w:val="fr-CA"/>
              </w:rPr>
              <w:t>À l’usage de la FCDQ</w:t>
            </w:r>
          </w:p>
        </w:tc>
        <w:tc>
          <w:tcPr>
            <w:tcW w:w="2250" w:type="dxa"/>
            <w:gridSpan w:val="5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58AFE7" w14:textId="64B0552E" w:rsidR="00505D47" w:rsidRPr="001B223F" w:rsidRDefault="00EC0AF9" w:rsidP="00505D47">
            <w:pPr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 w:rsidRPr="00EC0AF9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  <w:t>Récompenses -Triples</w:t>
            </w:r>
          </w:p>
        </w:tc>
        <w:tc>
          <w:tcPr>
            <w:tcW w:w="900" w:type="dxa"/>
            <w:gridSpan w:val="4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612E80" w14:textId="25621196" w:rsidR="00505D47" w:rsidRPr="001B223F" w:rsidRDefault="005C58A0" w:rsidP="00505D47">
            <w:pPr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 w:rsidRPr="005C58A0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  <w:t>Nb en stock</w:t>
            </w:r>
          </w:p>
        </w:tc>
        <w:tc>
          <w:tcPr>
            <w:tcW w:w="72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41A877" w14:textId="2168FB42" w:rsidR="00505D47" w:rsidRPr="001B223F" w:rsidRDefault="005C58A0" w:rsidP="00505D47">
            <w:pPr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 w:rsidRPr="005C58A0">
              <w:rPr>
                <w:rFonts w:ascii="Arial Narrow" w:hAnsi="Arial Narrow"/>
                <w:smallCaps/>
                <w:color w:val="FF0000"/>
                <w:sz w:val="16"/>
                <w:szCs w:val="16"/>
                <w:lang w:val="fr-CA"/>
              </w:rPr>
              <w:t>À l’usage de la FCDQ</w:t>
            </w:r>
          </w:p>
        </w:tc>
      </w:tr>
      <w:tr w:rsidR="00505D47" w:rsidRPr="001B223F" w14:paraId="23005A07" w14:textId="77777777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6B91721B" w14:textId="7BEAE1D9" w:rsidR="00505D47" w:rsidRPr="001B223F" w:rsidRDefault="00E11862" w:rsidP="00F60A7D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>Écusson triple de 200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 xml:space="preserve"> (</w:t>
            </w:r>
            <w:r w:rsidR="00F60A7D">
              <w:rPr>
                <w:rFonts w:ascii="Arial Narrow" w:hAnsi="Arial Narrow"/>
                <w:sz w:val="21"/>
                <w:szCs w:val="21"/>
                <w:lang w:val="fr-CA"/>
              </w:rPr>
              <w:t>J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37017" w14:textId="77777777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00CFA" w14:textId="5D5C1048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EBEDE" w14:textId="75B3EAB3" w:rsidR="00505D47" w:rsidRPr="001B223F" w:rsidRDefault="00963187" w:rsidP="0096318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spellStart"/>
            <w:r>
              <w:rPr>
                <w:rFonts w:ascii="Arial Narrow" w:hAnsi="Arial Narrow"/>
                <w:sz w:val="21"/>
                <w:szCs w:val="21"/>
                <w:lang w:val="fr-CA"/>
              </w:rPr>
              <w:t>Éping</w:t>
            </w:r>
            <w:proofErr w:type="spellEnd"/>
            <w:r>
              <w:rPr>
                <w:rFonts w:ascii="Arial Narrow" w:hAnsi="Arial Narrow"/>
                <w:sz w:val="21"/>
                <w:szCs w:val="21"/>
                <w:lang w:val="fr-CA"/>
              </w:rPr>
              <w:t>. Triple de 400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 xml:space="preserve"> (A)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6D21A4" w14:textId="77777777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B065FF" w14:textId="48CB37B8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</w:p>
        </w:tc>
        <w:tc>
          <w:tcPr>
            <w:tcW w:w="22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45C42C" w14:textId="43020272" w:rsidR="00505D47" w:rsidRPr="001B223F" w:rsidRDefault="00963187" w:rsidP="0096318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963187">
              <w:rPr>
                <w:rFonts w:ascii="Arial Narrow" w:hAnsi="Arial Narrow"/>
                <w:sz w:val="20"/>
                <w:szCs w:val="20"/>
                <w:lang w:val="fr-CA"/>
              </w:rPr>
              <w:t xml:space="preserve">Écusson triple de </w:t>
            </w:r>
            <w:r w:rsidR="00505D47" w:rsidRPr="00963187">
              <w:rPr>
                <w:rFonts w:ascii="Arial Narrow" w:hAnsi="Arial Narrow"/>
                <w:sz w:val="20"/>
                <w:szCs w:val="20"/>
                <w:lang w:val="fr-CA"/>
              </w:rPr>
              <w:t>550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  <w:lang w:val="fr-CA"/>
              </w:rPr>
              <w:t>(S)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 xml:space="preserve"> </w:t>
            </w:r>
            <w:proofErr w:type="spellStart"/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Emblem</w:t>
            </w:r>
            <w:proofErr w:type="spellEnd"/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 xml:space="preserve"> (S)</w:t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83B257" w14:textId="77777777" w:rsidR="00505D47" w:rsidRPr="001B223F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5D6BE1" w14:textId="5FE424B6" w:rsidR="00505D47" w:rsidRPr="001B223F" w:rsidRDefault="00505D47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</w:tr>
      <w:tr w:rsidR="00505D47" w:rsidRPr="001B223F" w14:paraId="2F2E4CB1" w14:textId="77777777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5F8A765D" w14:textId="41C6816D" w:rsidR="00505D47" w:rsidRPr="001B223F" w:rsidRDefault="00E11862" w:rsidP="00E11862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z w:val="21"/>
                <w:szCs w:val="21"/>
                <w:lang w:val="fr-CA"/>
              </w:rPr>
            </w:pPr>
            <w:r w:rsidRPr="00E11862">
              <w:rPr>
                <w:rFonts w:ascii="Arial Narrow" w:hAnsi="Arial Narrow"/>
                <w:sz w:val="21"/>
                <w:szCs w:val="21"/>
                <w:lang w:val="fr-CA"/>
              </w:rPr>
              <w:t>Écusson triple de 2</w:t>
            </w:r>
            <w:r>
              <w:rPr>
                <w:rFonts w:ascii="Arial Narrow" w:hAnsi="Arial Narrow"/>
                <w:sz w:val="21"/>
                <w:szCs w:val="21"/>
                <w:lang w:val="fr-CA"/>
              </w:rPr>
              <w:t>25</w:t>
            </w:r>
            <w:r w:rsidRPr="00E11862">
              <w:rPr>
                <w:rFonts w:ascii="Arial Narrow" w:hAnsi="Arial Narrow"/>
                <w:sz w:val="21"/>
                <w:szCs w:val="21"/>
                <w:lang w:val="fr-CA"/>
              </w:rPr>
              <w:t xml:space="preserve"> 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(</w:t>
            </w:r>
            <w:r w:rsidR="00F60A7D">
              <w:rPr>
                <w:rFonts w:ascii="Arial Narrow" w:hAnsi="Arial Narrow"/>
                <w:sz w:val="21"/>
                <w:szCs w:val="21"/>
                <w:lang w:val="fr-CA"/>
              </w:rPr>
              <w:t>J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)</w:t>
            </w:r>
            <w:r w:rsidR="00505D47" w:rsidRPr="001B223F">
              <w:rPr>
                <w:rFonts w:ascii="Arial Narrow" w:hAnsi="Arial Narrow"/>
                <w:b/>
                <w:sz w:val="21"/>
                <w:szCs w:val="21"/>
                <w:lang w:val="fr-CA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BB3FC" w14:textId="77777777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4C175" w14:textId="2FE992F1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E8975" w14:textId="185D1736" w:rsidR="00505D47" w:rsidRPr="001B223F" w:rsidRDefault="00963187" w:rsidP="0096318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spellStart"/>
            <w:r w:rsidRPr="00963187">
              <w:rPr>
                <w:rFonts w:ascii="Arial Narrow" w:hAnsi="Arial Narrow"/>
                <w:sz w:val="21"/>
                <w:szCs w:val="21"/>
                <w:lang w:val="fr-CA"/>
              </w:rPr>
              <w:t>Éping</w:t>
            </w:r>
            <w:proofErr w:type="spellEnd"/>
            <w:r w:rsidRPr="00963187">
              <w:rPr>
                <w:rFonts w:ascii="Arial Narrow" w:hAnsi="Arial Narrow"/>
                <w:sz w:val="21"/>
                <w:szCs w:val="21"/>
                <w:lang w:val="fr-CA"/>
              </w:rPr>
              <w:t>. Triple de 4</w:t>
            </w:r>
            <w:r>
              <w:rPr>
                <w:rFonts w:ascii="Arial Narrow" w:hAnsi="Arial Narrow"/>
                <w:sz w:val="21"/>
                <w:szCs w:val="21"/>
                <w:lang w:val="fr-CA"/>
              </w:rPr>
              <w:t>5</w:t>
            </w:r>
            <w:r w:rsidRPr="00963187">
              <w:rPr>
                <w:rFonts w:ascii="Arial Narrow" w:hAnsi="Arial Narrow"/>
                <w:sz w:val="21"/>
                <w:szCs w:val="21"/>
                <w:lang w:val="fr-CA"/>
              </w:rPr>
              <w:t xml:space="preserve">0 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(</w:t>
            </w:r>
            <w:r w:rsidR="00F60A7D">
              <w:rPr>
                <w:rFonts w:ascii="Arial Narrow" w:hAnsi="Arial Narrow"/>
                <w:sz w:val="21"/>
                <w:szCs w:val="21"/>
                <w:lang w:val="fr-CA"/>
              </w:rPr>
              <w:t>J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CC332F" w14:textId="77777777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D45835" w14:textId="37256596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</w:p>
        </w:tc>
        <w:tc>
          <w:tcPr>
            <w:tcW w:w="22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48C3B2" w14:textId="49C2F141" w:rsidR="00505D47" w:rsidRPr="00963187" w:rsidRDefault="00963187" w:rsidP="0096318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z w:val="20"/>
                <w:szCs w:val="20"/>
                <w:lang w:val="fr-CA"/>
              </w:rPr>
            </w:pPr>
            <w:proofErr w:type="spellStart"/>
            <w:r w:rsidRPr="00963187">
              <w:rPr>
                <w:rFonts w:ascii="Arial Narrow" w:hAnsi="Arial Narrow"/>
                <w:sz w:val="20"/>
                <w:szCs w:val="20"/>
                <w:lang w:val="fr-CA"/>
              </w:rPr>
              <w:t>Éping</w:t>
            </w:r>
            <w:proofErr w:type="spellEnd"/>
            <w:r w:rsidRPr="00963187">
              <w:rPr>
                <w:rFonts w:ascii="Arial Narrow" w:hAnsi="Arial Narrow"/>
                <w:sz w:val="20"/>
                <w:szCs w:val="20"/>
                <w:lang w:val="fr-CA"/>
              </w:rPr>
              <w:t xml:space="preserve">. Triple  de 600 </w:t>
            </w:r>
            <w:r w:rsidR="00505D47" w:rsidRPr="00963187">
              <w:rPr>
                <w:rFonts w:ascii="Arial Narrow" w:hAnsi="Arial Narrow"/>
                <w:sz w:val="20"/>
                <w:szCs w:val="20"/>
                <w:lang w:val="fr-CA"/>
              </w:rPr>
              <w:t>(A</w:t>
            </w:r>
            <w:r w:rsidR="00F60A7D" w:rsidRPr="00963187">
              <w:rPr>
                <w:rFonts w:ascii="Arial Narrow" w:hAnsi="Arial Narrow"/>
                <w:sz w:val="20"/>
                <w:szCs w:val="20"/>
                <w:lang w:val="fr-CA"/>
              </w:rPr>
              <w:t xml:space="preserve"> et J</w:t>
            </w:r>
            <w:r w:rsidR="00505D47" w:rsidRPr="00963187">
              <w:rPr>
                <w:rFonts w:ascii="Arial Narrow" w:hAnsi="Arial Narrow"/>
                <w:sz w:val="20"/>
                <w:szCs w:val="20"/>
                <w:lang w:val="fr-CA"/>
              </w:rPr>
              <w:t>)</w:t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8405B" w14:textId="77777777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19C1D8" w14:textId="1A4D5730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</w:p>
        </w:tc>
      </w:tr>
      <w:tr w:rsidR="00505D47" w:rsidRPr="001B223F" w14:paraId="3575499C" w14:textId="77777777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1E40F83F" w14:textId="23443858" w:rsidR="00505D47" w:rsidRPr="001B223F" w:rsidRDefault="00E11862" w:rsidP="00E11862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E11862">
              <w:rPr>
                <w:rFonts w:ascii="Arial Narrow" w:hAnsi="Arial Narrow"/>
                <w:sz w:val="21"/>
                <w:szCs w:val="21"/>
                <w:lang w:val="fr-CA"/>
              </w:rPr>
              <w:t>Écusson triple de 2</w:t>
            </w:r>
            <w:r>
              <w:rPr>
                <w:rFonts w:ascii="Arial Narrow" w:hAnsi="Arial Narrow"/>
                <w:sz w:val="21"/>
                <w:szCs w:val="21"/>
                <w:lang w:val="fr-CA"/>
              </w:rPr>
              <w:t>5</w:t>
            </w:r>
            <w:r w:rsidRPr="00E11862">
              <w:rPr>
                <w:rFonts w:ascii="Arial Narrow" w:hAnsi="Arial Narrow"/>
                <w:sz w:val="21"/>
                <w:szCs w:val="21"/>
                <w:lang w:val="fr-CA"/>
              </w:rPr>
              <w:t xml:space="preserve">0 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(</w:t>
            </w:r>
            <w:r w:rsidR="00F60A7D">
              <w:rPr>
                <w:rFonts w:ascii="Arial Narrow" w:hAnsi="Arial Narrow"/>
                <w:sz w:val="21"/>
                <w:szCs w:val="21"/>
                <w:lang w:val="fr-CA"/>
              </w:rPr>
              <w:t>J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0497A" w14:textId="77777777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8F96D2" w14:textId="2EB6F9E6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9FDC3" w14:textId="46503D2C" w:rsidR="00505D47" w:rsidRPr="001B223F" w:rsidRDefault="00963187" w:rsidP="0096318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spellStart"/>
            <w:r w:rsidRPr="00963187">
              <w:rPr>
                <w:rFonts w:ascii="Arial Narrow" w:hAnsi="Arial Narrow"/>
                <w:sz w:val="21"/>
                <w:szCs w:val="21"/>
                <w:lang w:val="fr-CA"/>
              </w:rPr>
              <w:t>Éping</w:t>
            </w:r>
            <w:proofErr w:type="spellEnd"/>
            <w:r w:rsidRPr="00963187">
              <w:rPr>
                <w:rFonts w:ascii="Arial Narrow" w:hAnsi="Arial Narrow"/>
                <w:sz w:val="21"/>
                <w:szCs w:val="21"/>
                <w:lang w:val="fr-CA"/>
              </w:rPr>
              <w:t>. Triple de 4</w:t>
            </w:r>
            <w:r>
              <w:rPr>
                <w:rFonts w:ascii="Arial Narrow" w:hAnsi="Arial Narrow"/>
                <w:sz w:val="21"/>
                <w:szCs w:val="21"/>
                <w:lang w:val="fr-CA"/>
              </w:rPr>
              <w:t>5</w:t>
            </w:r>
            <w:r w:rsidRPr="00963187">
              <w:rPr>
                <w:rFonts w:ascii="Arial Narrow" w:hAnsi="Arial Narrow"/>
                <w:sz w:val="21"/>
                <w:szCs w:val="21"/>
                <w:lang w:val="fr-CA"/>
              </w:rPr>
              <w:t xml:space="preserve">0 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(S)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A8E4E7" w14:textId="77777777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623B32" w14:textId="30B6F9DE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</w:p>
        </w:tc>
        <w:tc>
          <w:tcPr>
            <w:tcW w:w="22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85DFBB" w14:textId="4A7BED16" w:rsidR="00505D47" w:rsidRPr="001B223F" w:rsidRDefault="00963187" w:rsidP="0096318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spellStart"/>
            <w:r w:rsidRPr="00963187">
              <w:rPr>
                <w:rFonts w:ascii="Arial Narrow" w:hAnsi="Arial Narrow"/>
                <w:sz w:val="21"/>
                <w:szCs w:val="21"/>
                <w:lang w:val="fr-CA"/>
              </w:rPr>
              <w:t>Éping</w:t>
            </w:r>
            <w:proofErr w:type="spellEnd"/>
            <w:r w:rsidRPr="00963187">
              <w:rPr>
                <w:rFonts w:ascii="Arial Narrow" w:hAnsi="Arial Narrow"/>
                <w:sz w:val="21"/>
                <w:szCs w:val="21"/>
                <w:lang w:val="fr-CA"/>
              </w:rPr>
              <w:t xml:space="preserve">. Triple  de </w:t>
            </w:r>
            <w:r>
              <w:rPr>
                <w:rFonts w:ascii="Arial Narrow" w:hAnsi="Arial Narrow"/>
                <w:sz w:val="21"/>
                <w:szCs w:val="21"/>
                <w:lang w:val="fr-CA"/>
              </w:rPr>
              <w:t>650</w:t>
            </w:r>
            <w:r w:rsidRPr="00963187">
              <w:rPr>
                <w:rFonts w:ascii="Arial Narrow" w:hAnsi="Arial Narrow"/>
                <w:sz w:val="21"/>
                <w:szCs w:val="21"/>
                <w:lang w:val="fr-CA"/>
              </w:rPr>
              <w:t xml:space="preserve"> 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(</w:t>
            </w:r>
            <w:r w:rsidR="00F60A7D">
              <w:rPr>
                <w:rFonts w:ascii="Arial Narrow" w:hAnsi="Arial Narrow"/>
                <w:sz w:val="21"/>
                <w:szCs w:val="21"/>
                <w:lang w:val="fr-CA"/>
              </w:rPr>
              <w:t>J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)</w:t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E4D85B" w14:textId="77777777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4D0994" w14:textId="24168C5A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</w:p>
        </w:tc>
      </w:tr>
      <w:tr w:rsidR="00505D47" w:rsidRPr="001B223F" w14:paraId="15889C17" w14:textId="77777777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343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6F95AD27" w14:textId="1E5B281E" w:rsidR="00505D47" w:rsidRPr="001B223F" w:rsidRDefault="00E11862" w:rsidP="00E11862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E11862">
              <w:rPr>
                <w:rFonts w:ascii="Arial Narrow" w:hAnsi="Arial Narrow"/>
                <w:sz w:val="21"/>
                <w:szCs w:val="21"/>
                <w:lang w:val="fr-CA"/>
              </w:rPr>
              <w:t xml:space="preserve">Écusson triple de </w:t>
            </w:r>
            <w:r>
              <w:rPr>
                <w:rFonts w:ascii="Arial Narrow" w:hAnsi="Arial Narrow"/>
                <w:sz w:val="21"/>
                <w:szCs w:val="21"/>
                <w:lang w:val="fr-CA"/>
              </w:rPr>
              <w:t>325</w:t>
            </w:r>
            <w:r w:rsidRPr="00E11862">
              <w:rPr>
                <w:rFonts w:ascii="Arial Narrow" w:hAnsi="Arial Narrow"/>
                <w:sz w:val="21"/>
                <w:szCs w:val="21"/>
                <w:lang w:val="fr-CA"/>
              </w:rPr>
              <w:t xml:space="preserve"> 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(</w:t>
            </w:r>
            <w:r w:rsidR="00F60A7D">
              <w:rPr>
                <w:rFonts w:ascii="Arial Narrow" w:hAnsi="Arial Narrow"/>
                <w:sz w:val="21"/>
                <w:szCs w:val="21"/>
                <w:lang w:val="fr-CA"/>
              </w:rPr>
              <w:t>J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095F2" w14:textId="77777777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54A97" w14:textId="3C9DB7EF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B6F5A" w14:textId="0F479090" w:rsidR="00505D47" w:rsidRPr="00963187" w:rsidRDefault="00963187" w:rsidP="0096318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18"/>
                <w:szCs w:val="18"/>
                <w:lang w:val="fr-CA"/>
              </w:rPr>
            </w:pPr>
            <w:proofErr w:type="spellStart"/>
            <w:r w:rsidRPr="00963187">
              <w:rPr>
                <w:rFonts w:ascii="Arial Narrow" w:hAnsi="Arial Narrow"/>
                <w:sz w:val="18"/>
                <w:szCs w:val="18"/>
                <w:lang w:val="fr-CA"/>
              </w:rPr>
              <w:t>Éping</w:t>
            </w:r>
            <w:proofErr w:type="spellEnd"/>
            <w:r w:rsidRPr="00963187">
              <w:rPr>
                <w:rFonts w:ascii="Arial Narrow" w:hAnsi="Arial Narrow"/>
                <w:sz w:val="18"/>
                <w:szCs w:val="18"/>
                <w:lang w:val="fr-CA"/>
              </w:rPr>
              <w:t xml:space="preserve">. Triple de 500 </w:t>
            </w:r>
            <w:r w:rsidR="00505D47" w:rsidRPr="00963187">
              <w:rPr>
                <w:rFonts w:ascii="Arial Narrow" w:hAnsi="Arial Narrow"/>
                <w:sz w:val="18"/>
                <w:szCs w:val="18"/>
                <w:lang w:val="fr-CA"/>
              </w:rPr>
              <w:t>(</w:t>
            </w:r>
            <w:r w:rsidR="00F60A7D" w:rsidRPr="00963187">
              <w:rPr>
                <w:rFonts w:ascii="Arial Narrow" w:hAnsi="Arial Narrow"/>
                <w:sz w:val="18"/>
                <w:szCs w:val="18"/>
                <w:lang w:val="fr-CA"/>
              </w:rPr>
              <w:t>A et J</w:t>
            </w:r>
            <w:r w:rsidR="00505D47" w:rsidRPr="00963187">
              <w:rPr>
                <w:rFonts w:ascii="Arial Narrow" w:hAnsi="Arial Narrow"/>
                <w:sz w:val="18"/>
                <w:szCs w:val="18"/>
                <w:lang w:val="fr-CA"/>
              </w:rPr>
              <w:t>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BAA23" w14:textId="77777777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1ABD68" w14:textId="769C9356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</w:p>
        </w:tc>
        <w:tc>
          <w:tcPr>
            <w:tcW w:w="22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E11D90" w14:textId="3DD1633D" w:rsidR="00505D47" w:rsidRPr="001B223F" w:rsidRDefault="00963187" w:rsidP="006543D0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z w:val="21"/>
                <w:szCs w:val="21"/>
                <w:lang w:val="fr-CA"/>
              </w:rPr>
            </w:pPr>
            <w:proofErr w:type="spellStart"/>
            <w:r w:rsidRPr="00963187">
              <w:rPr>
                <w:rFonts w:ascii="Arial Narrow" w:hAnsi="Arial Narrow"/>
                <w:sz w:val="21"/>
                <w:szCs w:val="21"/>
                <w:lang w:val="fr-CA"/>
              </w:rPr>
              <w:t>Éping</w:t>
            </w:r>
            <w:proofErr w:type="spellEnd"/>
            <w:r w:rsidRPr="00963187">
              <w:rPr>
                <w:rFonts w:ascii="Arial Narrow" w:hAnsi="Arial Narrow"/>
                <w:sz w:val="21"/>
                <w:szCs w:val="21"/>
                <w:lang w:val="fr-CA"/>
              </w:rPr>
              <w:t xml:space="preserve">. Triple  de </w:t>
            </w:r>
            <w:r w:rsidR="006543D0">
              <w:rPr>
                <w:rFonts w:ascii="Arial Narrow" w:hAnsi="Arial Narrow"/>
                <w:sz w:val="21"/>
                <w:szCs w:val="21"/>
                <w:lang w:val="fr-CA"/>
              </w:rPr>
              <w:t>7</w:t>
            </w:r>
            <w:r w:rsidRPr="00963187">
              <w:rPr>
                <w:rFonts w:ascii="Arial Narrow" w:hAnsi="Arial Narrow"/>
                <w:sz w:val="21"/>
                <w:szCs w:val="21"/>
                <w:lang w:val="fr-CA"/>
              </w:rPr>
              <w:t xml:space="preserve">00 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 xml:space="preserve">(A) </w:t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3814E5" w14:textId="77777777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869180" w14:textId="10133037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</w:p>
        </w:tc>
      </w:tr>
      <w:tr w:rsidR="00505D47" w:rsidRPr="001B223F" w14:paraId="0B3A1ADC" w14:textId="77777777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34D8E7DC" w14:textId="67F78106" w:rsidR="00505D47" w:rsidRPr="001B223F" w:rsidRDefault="00E11862" w:rsidP="00E11862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E11862">
              <w:rPr>
                <w:rFonts w:ascii="Arial Narrow" w:hAnsi="Arial Narrow"/>
                <w:sz w:val="21"/>
                <w:szCs w:val="21"/>
                <w:lang w:val="fr-CA"/>
              </w:rPr>
              <w:t xml:space="preserve">Écusson triple de </w:t>
            </w:r>
            <w:r>
              <w:rPr>
                <w:rFonts w:ascii="Arial Narrow" w:hAnsi="Arial Narrow"/>
                <w:sz w:val="21"/>
                <w:szCs w:val="21"/>
                <w:lang w:val="fr-CA"/>
              </w:rPr>
              <w:t>375</w:t>
            </w:r>
            <w:r w:rsidRPr="00E11862">
              <w:rPr>
                <w:rFonts w:ascii="Arial Narrow" w:hAnsi="Arial Narrow"/>
                <w:sz w:val="21"/>
                <w:szCs w:val="21"/>
                <w:lang w:val="fr-CA"/>
              </w:rPr>
              <w:t xml:space="preserve"> 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(</w:t>
            </w:r>
            <w:r w:rsidR="00F60A7D">
              <w:rPr>
                <w:rFonts w:ascii="Arial Narrow" w:hAnsi="Arial Narrow"/>
                <w:sz w:val="21"/>
                <w:szCs w:val="21"/>
                <w:lang w:val="fr-CA"/>
              </w:rPr>
              <w:t>J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3C408" w14:textId="77777777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429F8" w14:textId="09A61B54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AD85F" w14:textId="31201E5D" w:rsidR="00505D47" w:rsidRPr="001B223F" w:rsidRDefault="00963187" w:rsidP="0096318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spellStart"/>
            <w:r w:rsidRPr="00963187">
              <w:rPr>
                <w:rFonts w:ascii="Arial Narrow" w:hAnsi="Arial Narrow"/>
                <w:sz w:val="21"/>
                <w:szCs w:val="21"/>
                <w:lang w:val="fr-CA"/>
              </w:rPr>
              <w:t>Éping</w:t>
            </w:r>
            <w:proofErr w:type="spellEnd"/>
            <w:r w:rsidRPr="00963187">
              <w:rPr>
                <w:rFonts w:ascii="Arial Narrow" w:hAnsi="Arial Narrow"/>
                <w:sz w:val="21"/>
                <w:szCs w:val="21"/>
                <w:lang w:val="fr-CA"/>
              </w:rPr>
              <w:t xml:space="preserve">. Triple de </w:t>
            </w:r>
            <w:r>
              <w:rPr>
                <w:rFonts w:ascii="Arial Narrow" w:hAnsi="Arial Narrow"/>
                <w:sz w:val="21"/>
                <w:szCs w:val="21"/>
                <w:lang w:val="fr-CA"/>
              </w:rPr>
              <w:t>550</w:t>
            </w:r>
            <w:r w:rsidRPr="00963187">
              <w:rPr>
                <w:rFonts w:ascii="Arial Narrow" w:hAnsi="Arial Narrow"/>
                <w:sz w:val="21"/>
                <w:szCs w:val="21"/>
                <w:lang w:val="fr-CA"/>
              </w:rPr>
              <w:t xml:space="preserve"> 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(</w:t>
            </w:r>
            <w:r w:rsidR="00F60A7D" w:rsidRPr="00F60A7D">
              <w:rPr>
                <w:rFonts w:ascii="Arial Narrow" w:hAnsi="Arial Narrow"/>
                <w:sz w:val="21"/>
                <w:szCs w:val="21"/>
                <w:lang w:val="fr-CA"/>
              </w:rPr>
              <w:t>J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9BB577" w14:textId="77777777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8D60EF" w14:textId="6FCD3457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</w:p>
        </w:tc>
        <w:tc>
          <w:tcPr>
            <w:tcW w:w="22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CC8E56" w14:textId="46B022B7" w:rsidR="00505D47" w:rsidRPr="001B223F" w:rsidRDefault="006543D0" w:rsidP="006543D0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16"/>
                <w:szCs w:val="21"/>
                <w:lang w:val="fr-CA"/>
              </w:rPr>
            </w:pPr>
            <w:proofErr w:type="spellStart"/>
            <w:r w:rsidRPr="006543D0">
              <w:rPr>
                <w:rFonts w:ascii="Arial Narrow" w:hAnsi="Arial Narrow"/>
                <w:sz w:val="21"/>
                <w:szCs w:val="21"/>
                <w:lang w:val="fr-CA"/>
              </w:rPr>
              <w:t>Éping</w:t>
            </w:r>
            <w:proofErr w:type="spellEnd"/>
            <w:r w:rsidRPr="006543D0">
              <w:rPr>
                <w:rFonts w:ascii="Arial Narrow" w:hAnsi="Arial Narrow"/>
                <w:sz w:val="21"/>
                <w:szCs w:val="21"/>
                <w:lang w:val="fr-CA"/>
              </w:rPr>
              <w:t xml:space="preserve">. Triple  de </w:t>
            </w:r>
            <w:r>
              <w:rPr>
                <w:rFonts w:ascii="Arial Narrow" w:hAnsi="Arial Narrow"/>
                <w:sz w:val="21"/>
                <w:szCs w:val="21"/>
                <w:lang w:val="fr-CA"/>
              </w:rPr>
              <w:t>750</w:t>
            </w:r>
            <w:r w:rsidRPr="006543D0">
              <w:rPr>
                <w:rFonts w:ascii="Arial Narrow" w:hAnsi="Arial Narrow"/>
                <w:sz w:val="21"/>
                <w:szCs w:val="21"/>
                <w:lang w:val="fr-CA"/>
              </w:rPr>
              <w:t xml:space="preserve"> 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(A)</w:t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7D4718" w14:textId="77777777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1D32FE" w14:textId="4B2D6773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</w:p>
        </w:tc>
      </w:tr>
      <w:tr w:rsidR="00505D47" w:rsidRPr="001B223F" w14:paraId="658F656E" w14:textId="77777777" w:rsidTr="00A0176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250" w:type="dxa"/>
            <w:tcBorders>
              <w:top w:val="single" w:sz="2" w:space="0" w:color="auto"/>
              <w:left w:val="single" w:sz="12" w:space="0" w:color="FF0000"/>
              <w:bottom w:val="single" w:sz="12" w:space="0" w:color="FF0000"/>
              <w:right w:val="single" w:sz="2" w:space="0" w:color="auto"/>
            </w:tcBorders>
            <w:vAlign w:val="center"/>
          </w:tcPr>
          <w:p w14:paraId="4F252291" w14:textId="7276A089" w:rsidR="00505D47" w:rsidRPr="001B223F" w:rsidRDefault="00E11862" w:rsidP="00E11862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E11862">
              <w:rPr>
                <w:rFonts w:ascii="Arial Narrow" w:hAnsi="Arial Narrow"/>
                <w:sz w:val="21"/>
                <w:szCs w:val="21"/>
                <w:lang w:val="fr-CA"/>
              </w:rPr>
              <w:t xml:space="preserve">Écusson triple de </w:t>
            </w:r>
            <w:r>
              <w:rPr>
                <w:rFonts w:ascii="Arial Narrow" w:hAnsi="Arial Narrow"/>
                <w:sz w:val="21"/>
                <w:szCs w:val="21"/>
                <w:lang w:val="fr-CA"/>
              </w:rPr>
              <w:t>4</w:t>
            </w:r>
            <w:r w:rsidRPr="00E11862">
              <w:rPr>
                <w:rFonts w:ascii="Arial Narrow" w:hAnsi="Arial Narrow"/>
                <w:sz w:val="21"/>
                <w:szCs w:val="21"/>
                <w:lang w:val="fr-CA"/>
              </w:rPr>
              <w:t xml:space="preserve">00 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(</w:t>
            </w:r>
            <w:r w:rsidR="00F60A7D">
              <w:rPr>
                <w:rFonts w:ascii="Arial Narrow" w:hAnsi="Arial Narrow"/>
                <w:sz w:val="21"/>
                <w:szCs w:val="21"/>
                <w:lang w:val="fr-CA"/>
              </w:rPr>
              <w:t>J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14:paraId="5EABFACD" w14:textId="77777777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14:paraId="06C17A6B" w14:textId="44730E47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</w:p>
        </w:tc>
        <w:tc>
          <w:tcPr>
            <w:tcW w:w="7380" w:type="dxa"/>
            <w:gridSpan w:val="15"/>
            <w:tcBorders>
              <w:top w:val="single" w:sz="2" w:space="0" w:color="auto"/>
              <w:left w:val="single" w:sz="2" w:space="0" w:color="auto"/>
              <w:bottom w:val="single" w:sz="12" w:space="0" w:color="FF0000"/>
            </w:tcBorders>
            <w:vAlign w:val="center"/>
          </w:tcPr>
          <w:p w14:paraId="47821C95" w14:textId="77777777" w:rsidR="00505D47" w:rsidRPr="001B223F" w:rsidRDefault="00505D47" w:rsidP="00505D47">
            <w:pPr>
              <w:rPr>
                <w:sz w:val="21"/>
                <w:szCs w:val="21"/>
                <w:lang w:val="fr-CA"/>
              </w:rPr>
            </w:pPr>
          </w:p>
        </w:tc>
      </w:tr>
      <w:tr w:rsidR="00A01765" w:rsidRPr="001B223F" w14:paraId="7BD46FFB" w14:textId="77777777" w:rsidTr="005C5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78"/>
        </w:trPr>
        <w:tc>
          <w:tcPr>
            <w:tcW w:w="297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331CFA" w14:textId="7A38745A" w:rsidR="00505D47" w:rsidRPr="00EC0AF9" w:rsidRDefault="00EC0AF9" w:rsidP="00EC0AF9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20"/>
                <w:szCs w:val="20"/>
                <w:lang w:val="fr-CA"/>
              </w:rPr>
            </w:pPr>
            <w:r w:rsidRPr="00EC0AF9">
              <w:rPr>
                <w:rFonts w:ascii="Arial Narrow" w:hAnsi="Arial Narrow"/>
                <w:b/>
                <w:smallCaps/>
                <w:color w:val="FF0000"/>
                <w:sz w:val="20"/>
                <w:szCs w:val="20"/>
                <w:lang w:val="fr-CA"/>
              </w:rPr>
              <w:t>R</w:t>
            </w:r>
            <w:r>
              <w:rPr>
                <w:rFonts w:ascii="Arial Narrow" w:hAnsi="Arial Narrow"/>
                <w:b/>
                <w:smallCaps/>
                <w:color w:val="FF0000"/>
                <w:sz w:val="20"/>
                <w:szCs w:val="20"/>
                <w:lang w:val="fr-CA"/>
              </w:rPr>
              <w:t>é</w:t>
            </w:r>
            <w:r w:rsidRPr="00EC0AF9">
              <w:rPr>
                <w:rFonts w:ascii="Arial Narrow" w:hAnsi="Arial Narrow"/>
                <w:b/>
                <w:smallCaps/>
                <w:color w:val="FF0000"/>
                <w:sz w:val="20"/>
                <w:szCs w:val="20"/>
                <w:lang w:val="fr-CA"/>
              </w:rPr>
              <w:t>compenses</w:t>
            </w:r>
            <w:r>
              <w:rPr>
                <w:rFonts w:ascii="Arial Narrow" w:hAnsi="Arial Narrow"/>
                <w:b/>
                <w:smallCaps/>
                <w:color w:val="FF0000"/>
                <w:sz w:val="20"/>
                <w:szCs w:val="20"/>
                <w:lang w:val="fr-CA"/>
              </w:rPr>
              <w:t xml:space="preserve"> - </w:t>
            </w:r>
            <w:r w:rsidRPr="00EC0AF9">
              <w:rPr>
                <w:rFonts w:ascii="Arial Narrow" w:hAnsi="Arial Narrow"/>
                <w:b/>
                <w:smallCaps/>
                <w:color w:val="FF0000"/>
                <w:sz w:val="20"/>
                <w:szCs w:val="20"/>
                <w:lang w:val="fr-CA"/>
              </w:rPr>
              <w:t>Championnat de ligue</w:t>
            </w:r>
          </w:p>
        </w:tc>
        <w:tc>
          <w:tcPr>
            <w:tcW w:w="1427" w:type="dxa"/>
            <w:gridSpan w:val="2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EB91DD" w14:textId="174573E7" w:rsidR="00505D47" w:rsidRPr="001B223F" w:rsidRDefault="005C58A0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 w:rsidRPr="005C58A0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  <w:t>Nb en stock</w:t>
            </w:r>
          </w:p>
        </w:tc>
        <w:tc>
          <w:tcPr>
            <w:tcW w:w="1261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47AC78" w14:textId="314A9A2E" w:rsidR="00505D47" w:rsidRPr="005C58A0" w:rsidRDefault="005C58A0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15"/>
                <w:szCs w:val="15"/>
                <w:lang w:val="fr-CA"/>
              </w:rPr>
            </w:pPr>
            <w:r w:rsidRPr="005C58A0">
              <w:rPr>
                <w:rFonts w:ascii="Arial Narrow" w:hAnsi="Arial Narrow"/>
                <w:smallCaps/>
                <w:color w:val="FF0000"/>
                <w:sz w:val="15"/>
                <w:szCs w:val="15"/>
                <w:lang w:val="fr-CA"/>
              </w:rPr>
              <w:t>À l’usage de la FCDQ</w:t>
            </w:r>
          </w:p>
        </w:tc>
        <w:tc>
          <w:tcPr>
            <w:tcW w:w="3155" w:type="dxa"/>
            <w:gridSpan w:val="7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B041A0" w14:textId="75263B05" w:rsidR="00505D47" w:rsidRPr="001B223F" w:rsidRDefault="00EC0AF9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 w:rsidRPr="00EC0AF9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  <w:t>Récompenses - Championnat de ligue</w:t>
            </w:r>
          </w:p>
        </w:tc>
        <w:tc>
          <w:tcPr>
            <w:tcW w:w="1080" w:type="dxa"/>
            <w:gridSpan w:val="3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D25C4A" w14:textId="2E21A010" w:rsidR="00505D47" w:rsidRPr="001B223F" w:rsidRDefault="005C58A0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 w:rsidRPr="005C58A0"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  <w:t>Nb en stock</w:t>
            </w:r>
          </w:p>
        </w:tc>
        <w:tc>
          <w:tcPr>
            <w:tcW w:w="1267" w:type="dxa"/>
            <w:gridSpan w:val="3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D2B2918" w14:textId="5902A6C0" w:rsidR="00505D47" w:rsidRPr="001B223F" w:rsidRDefault="005C58A0" w:rsidP="00505D47">
            <w:pPr>
              <w:tabs>
                <w:tab w:val="left" w:pos="4305"/>
                <w:tab w:val="left" w:pos="7935"/>
              </w:tabs>
              <w:jc w:val="center"/>
              <w:rPr>
                <w:rFonts w:ascii="Arial Narrow" w:hAnsi="Arial Narrow"/>
                <w:b/>
                <w:smallCaps/>
                <w:color w:val="FF0000"/>
                <w:sz w:val="21"/>
                <w:szCs w:val="21"/>
                <w:lang w:val="fr-CA"/>
              </w:rPr>
            </w:pPr>
            <w:r w:rsidRPr="005C58A0">
              <w:rPr>
                <w:rFonts w:ascii="Arial Narrow" w:hAnsi="Arial Narrow"/>
                <w:smallCaps/>
                <w:color w:val="FF0000"/>
                <w:sz w:val="16"/>
                <w:szCs w:val="16"/>
                <w:lang w:val="fr-CA"/>
              </w:rPr>
              <w:t>À l’usage de la FCDQ</w:t>
            </w:r>
          </w:p>
        </w:tc>
      </w:tr>
      <w:tr w:rsidR="00505D47" w:rsidRPr="001B223F" w14:paraId="1151B535" w14:textId="77777777" w:rsidTr="00A01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970" w:type="dxa"/>
            <w:gridSpan w:val="2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1FD8F08A" w14:textId="28B2FC17" w:rsidR="00505D47" w:rsidRPr="001B223F" w:rsidRDefault="006543D0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>Épinglette de Championnat de ligue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 xml:space="preserve"> </w:t>
            </w:r>
          </w:p>
        </w:tc>
        <w:tc>
          <w:tcPr>
            <w:tcW w:w="1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09774" w14:textId="77777777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F1542" w14:textId="0FD38BF1" w:rsidR="00505D47" w:rsidRPr="005C58A0" w:rsidRDefault="00505D47" w:rsidP="00505D47">
            <w:pPr>
              <w:jc w:val="center"/>
              <w:rPr>
                <w:sz w:val="15"/>
                <w:szCs w:val="15"/>
                <w:lang w:val="fr-CA"/>
              </w:rPr>
            </w:pPr>
          </w:p>
        </w:tc>
        <w:tc>
          <w:tcPr>
            <w:tcW w:w="31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F4FD5" w14:textId="5E44FFD8" w:rsidR="00505D47" w:rsidRPr="001B223F" w:rsidRDefault="006543D0" w:rsidP="006543D0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6543D0">
              <w:rPr>
                <w:rFonts w:ascii="Arial Narrow" w:hAnsi="Arial Narrow"/>
                <w:sz w:val="21"/>
                <w:szCs w:val="21"/>
                <w:lang w:val="fr-CA"/>
              </w:rPr>
              <w:t xml:space="preserve">Épinglette – </w:t>
            </w:r>
            <w:r>
              <w:rPr>
                <w:rFonts w:ascii="Arial Narrow" w:hAnsi="Arial Narrow"/>
                <w:sz w:val="21"/>
                <w:szCs w:val="21"/>
                <w:lang w:val="fr-CA"/>
              </w:rPr>
              <w:t>Triple</w:t>
            </w:r>
            <w:r w:rsidRPr="006543D0">
              <w:rPr>
                <w:rFonts w:ascii="Arial Narrow" w:hAnsi="Arial Narrow"/>
                <w:sz w:val="21"/>
                <w:szCs w:val="21"/>
                <w:lang w:val="fr-CA"/>
              </w:rPr>
              <w:t xml:space="preserve"> la plus élevée de la ligue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66376" w14:textId="77777777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14:paraId="477291D7" w14:textId="02BD82F8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</w:p>
        </w:tc>
      </w:tr>
      <w:tr w:rsidR="00505D47" w:rsidRPr="001B223F" w14:paraId="233455A9" w14:textId="77777777" w:rsidTr="00A01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970" w:type="dxa"/>
            <w:gridSpan w:val="2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06A16C67" w14:textId="072C1186" w:rsidR="00505D47" w:rsidRPr="006543D0" w:rsidRDefault="006543D0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6543D0">
              <w:rPr>
                <w:rFonts w:ascii="Arial Narrow" w:hAnsi="Arial Narrow"/>
                <w:sz w:val="18"/>
                <w:szCs w:val="18"/>
                <w:lang w:val="fr-CA"/>
              </w:rPr>
              <w:t>Épinglette – Partie la plus élevée</w:t>
            </w:r>
            <w:r>
              <w:rPr>
                <w:rFonts w:ascii="Arial Narrow" w:hAnsi="Arial Narrow"/>
                <w:sz w:val="18"/>
                <w:szCs w:val="18"/>
                <w:lang w:val="fr-CA"/>
              </w:rPr>
              <w:t xml:space="preserve"> de la ligue</w:t>
            </w:r>
          </w:p>
        </w:tc>
        <w:tc>
          <w:tcPr>
            <w:tcW w:w="1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C85D18" w14:textId="77777777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84BF8" w14:textId="41AC5B91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</w:p>
        </w:tc>
        <w:tc>
          <w:tcPr>
            <w:tcW w:w="31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73273" w14:textId="229324D2" w:rsidR="00505D47" w:rsidRPr="001B223F" w:rsidRDefault="006D6E58" w:rsidP="006D6E58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  <w:proofErr w:type="spellStart"/>
            <w:r w:rsidRPr="006D6E58">
              <w:rPr>
                <w:rFonts w:ascii="Arial Narrow" w:hAnsi="Arial Narrow"/>
                <w:sz w:val="18"/>
                <w:szCs w:val="18"/>
                <w:lang w:val="fr-CA"/>
              </w:rPr>
              <w:t>Plaq</w:t>
            </w:r>
            <w:r>
              <w:rPr>
                <w:rFonts w:ascii="Arial Narrow" w:hAnsi="Arial Narrow"/>
                <w:sz w:val="18"/>
                <w:szCs w:val="18"/>
                <w:lang w:val="fr-CA"/>
              </w:rPr>
              <w:t>uet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fr-CA"/>
              </w:rPr>
              <w:t>.</w:t>
            </w:r>
            <w:r w:rsidRPr="006D6E58">
              <w:rPr>
                <w:rFonts w:ascii="Arial Narrow" w:hAnsi="Arial Narrow"/>
                <w:sz w:val="18"/>
                <w:szCs w:val="18"/>
                <w:lang w:val="fr-CA"/>
              </w:rPr>
              <w:t xml:space="preserve"> de bagages- Moyenne la plus élevée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fr-CA"/>
              </w:rPr>
              <w:t>ggage</w:t>
            </w:r>
            <w:r w:rsidR="00505D47" w:rsidRPr="001B223F">
              <w:rPr>
                <w:rFonts w:ascii="Arial Narrow" w:hAnsi="Arial Narrow"/>
                <w:sz w:val="21"/>
                <w:szCs w:val="21"/>
                <w:lang w:val="fr-CA"/>
              </w:rPr>
              <w:t>ag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738F2" w14:textId="77777777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14:paraId="2FB08D95" w14:textId="3B56043D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</w:p>
        </w:tc>
      </w:tr>
      <w:tr w:rsidR="00505D47" w:rsidRPr="001B223F" w14:paraId="10C70937" w14:textId="77777777" w:rsidTr="00A01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970" w:type="dxa"/>
            <w:gridSpan w:val="2"/>
            <w:tcBorders>
              <w:top w:val="single" w:sz="2" w:space="0" w:color="auto"/>
              <w:left w:val="single" w:sz="12" w:space="0" w:color="FF0000"/>
              <w:bottom w:val="single" w:sz="12" w:space="0" w:color="FF0000"/>
              <w:right w:val="single" w:sz="2" w:space="0" w:color="auto"/>
            </w:tcBorders>
            <w:vAlign w:val="center"/>
          </w:tcPr>
          <w:p w14:paraId="29C707A4" w14:textId="2C6BF1C0" w:rsidR="00505D47" w:rsidRPr="006543D0" w:rsidRDefault="006543D0" w:rsidP="006543D0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6543D0">
              <w:rPr>
                <w:rFonts w:ascii="Arial Narrow" w:hAnsi="Arial Narrow"/>
                <w:sz w:val="18"/>
                <w:szCs w:val="18"/>
                <w:lang w:val="fr-CA"/>
              </w:rPr>
              <w:t>Porte-clés- Quilleur s’étant le plus amélioré</w:t>
            </w:r>
          </w:p>
        </w:tc>
        <w:tc>
          <w:tcPr>
            <w:tcW w:w="142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14:paraId="537CF0D9" w14:textId="77777777" w:rsidR="00505D47" w:rsidRPr="001B223F" w:rsidRDefault="00505D47" w:rsidP="006543D0">
            <w:pPr>
              <w:rPr>
                <w:sz w:val="21"/>
                <w:szCs w:val="21"/>
                <w:lang w:val="fr-CA"/>
              </w:rPr>
            </w:pP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1B223F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14:paraId="7B309F9A" w14:textId="0C419A4D" w:rsidR="00505D47" w:rsidRPr="001B223F" w:rsidRDefault="00505D47" w:rsidP="00505D47">
            <w:pPr>
              <w:jc w:val="center"/>
              <w:rPr>
                <w:sz w:val="21"/>
                <w:szCs w:val="21"/>
                <w:lang w:val="fr-CA"/>
              </w:rPr>
            </w:pPr>
          </w:p>
        </w:tc>
        <w:tc>
          <w:tcPr>
            <w:tcW w:w="5502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14:paraId="1367D0EE" w14:textId="77777777" w:rsidR="00505D47" w:rsidRPr="001B223F" w:rsidRDefault="00505D47" w:rsidP="00505D47">
            <w:pPr>
              <w:tabs>
                <w:tab w:val="left" w:pos="4305"/>
                <w:tab w:val="left" w:pos="7935"/>
              </w:tabs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</w:tr>
    </w:tbl>
    <w:p w14:paraId="109DDE82" w14:textId="530AE6F0" w:rsidR="00F43EE3" w:rsidRPr="001B223F" w:rsidRDefault="00CF5A7F" w:rsidP="00F43EE3">
      <w:pPr>
        <w:tabs>
          <w:tab w:val="left" w:pos="4305"/>
          <w:tab w:val="left" w:pos="7935"/>
        </w:tabs>
        <w:spacing w:before="120"/>
        <w:jc w:val="center"/>
        <w:rPr>
          <w:rFonts w:ascii="Arial Narrow" w:hAnsi="Arial Narrow"/>
          <w:sz w:val="21"/>
          <w:szCs w:val="21"/>
          <w:lang w:val="fr-CA"/>
        </w:rPr>
      </w:pPr>
      <w:r w:rsidRPr="001B223F">
        <w:rPr>
          <w:rFonts w:ascii="Arial Narrow" w:hAnsi="Arial Narrow"/>
          <w:sz w:val="21"/>
          <w:szCs w:val="21"/>
          <w:lang w:val="fr-CA"/>
        </w:rPr>
        <w:t>(A – Adult</w:t>
      </w:r>
      <w:r w:rsidR="006D6E58">
        <w:rPr>
          <w:rFonts w:ascii="Arial Narrow" w:hAnsi="Arial Narrow"/>
          <w:sz w:val="21"/>
          <w:szCs w:val="21"/>
          <w:lang w:val="fr-CA"/>
        </w:rPr>
        <w:t>e</w:t>
      </w:r>
      <w:r w:rsidRPr="001B223F">
        <w:rPr>
          <w:rFonts w:ascii="Arial Narrow" w:hAnsi="Arial Narrow"/>
          <w:sz w:val="21"/>
          <w:szCs w:val="21"/>
          <w:lang w:val="fr-CA"/>
        </w:rPr>
        <w:t xml:space="preserve">; Y – </w:t>
      </w:r>
      <w:r w:rsidR="006D6E58">
        <w:rPr>
          <w:rFonts w:ascii="Arial Narrow" w:hAnsi="Arial Narrow"/>
          <w:sz w:val="21"/>
          <w:szCs w:val="21"/>
          <w:lang w:val="fr-CA"/>
        </w:rPr>
        <w:t>Jeunes</w:t>
      </w:r>
      <w:r w:rsidRPr="001B223F">
        <w:rPr>
          <w:rFonts w:ascii="Arial Narrow" w:hAnsi="Arial Narrow"/>
          <w:sz w:val="21"/>
          <w:szCs w:val="21"/>
          <w:lang w:val="fr-CA"/>
        </w:rPr>
        <w:t xml:space="preserve">; </w:t>
      </w:r>
      <w:r w:rsidR="006D6E58">
        <w:rPr>
          <w:rFonts w:ascii="Arial Narrow" w:hAnsi="Arial Narrow"/>
          <w:sz w:val="21"/>
          <w:szCs w:val="21"/>
          <w:lang w:val="fr-CA"/>
        </w:rPr>
        <w:t>J</w:t>
      </w:r>
      <w:r w:rsidRPr="001B223F">
        <w:rPr>
          <w:rFonts w:ascii="Arial Narrow" w:hAnsi="Arial Narrow"/>
          <w:sz w:val="21"/>
          <w:szCs w:val="21"/>
          <w:lang w:val="fr-CA"/>
        </w:rPr>
        <w:t xml:space="preserve"> - S</w:t>
      </w:r>
      <w:r w:rsidR="00F60A7D">
        <w:rPr>
          <w:rFonts w:ascii="Arial Narrow" w:hAnsi="Arial Narrow"/>
          <w:sz w:val="21"/>
          <w:szCs w:val="21"/>
          <w:lang w:val="fr-CA"/>
        </w:rPr>
        <w:t>é</w:t>
      </w:r>
      <w:r w:rsidRPr="001B223F">
        <w:rPr>
          <w:rFonts w:ascii="Arial Narrow" w:hAnsi="Arial Narrow"/>
          <w:sz w:val="21"/>
          <w:szCs w:val="21"/>
          <w:lang w:val="fr-CA"/>
        </w:rPr>
        <w:t xml:space="preserve">nior </w:t>
      </w:r>
      <w:r w:rsidR="006D6E58">
        <w:rPr>
          <w:rFonts w:ascii="Arial Narrow" w:hAnsi="Arial Narrow"/>
          <w:sz w:val="21"/>
          <w:szCs w:val="21"/>
          <w:lang w:val="fr-CA"/>
        </w:rPr>
        <w:t>tel que spécifié dans le règlement 100f de la FCDQ, 50 ans et plus.</w:t>
      </w:r>
      <w:r w:rsidRPr="001B223F">
        <w:rPr>
          <w:rFonts w:ascii="Arial Narrow" w:hAnsi="Arial Narrow"/>
          <w:sz w:val="21"/>
          <w:szCs w:val="21"/>
          <w:lang w:val="fr-CA"/>
        </w:rPr>
        <w:t>)</w:t>
      </w:r>
    </w:p>
    <w:p w14:paraId="78158898" w14:textId="6D2620BC" w:rsidR="00F43EE3" w:rsidRPr="001B223F" w:rsidRDefault="00F43EE3" w:rsidP="00F43EE3">
      <w:pPr>
        <w:rPr>
          <w:rFonts w:ascii="Arial Narrow" w:hAnsi="Arial Narrow"/>
          <w:sz w:val="21"/>
          <w:szCs w:val="21"/>
          <w:lang w:val="fr-CA"/>
        </w:rPr>
      </w:pPr>
    </w:p>
    <w:p w14:paraId="663514F8" w14:textId="77777777" w:rsidR="00F43EE3" w:rsidRPr="001B223F" w:rsidRDefault="00F43EE3" w:rsidP="00F43EE3">
      <w:pPr>
        <w:rPr>
          <w:rFonts w:ascii="Arial Narrow" w:hAnsi="Arial Narrow"/>
          <w:sz w:val="21"/>
          <w:szCs w:val="21"/>
          <w:lang w:val="fr-CA"/>
        </w:rPr>
      </w:pPr>
    </w:p>
    <w:sectPr w:rsidR="00F43EE3" w:rsidRPr="001B223F" w:rsidSect="00F43EE3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8E74F" w14:textId="77777777" w:rsidR="00B80578" w:rsidRDefault="00B80578">
      <w:r>
        <w:separator/>
      </w:r>
    </w:p>
  </w:endnote>
  <w:endnote w:type="continuationSeparator" w:id="0">
    <w:p w14:paraId="3075FA34" w14:textId="77777777" w:rsidR="00B80578" w:rsidRDefault="00B8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9EF40" w14:textId="5A432446" w:rsidR="00E11862" w:rsidRDefault="00E11862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517A5" w14:textId="47D714FF" w:rsidR="00E11862" w:rsidRPr="006D6E58" w:rsidRDefault="00E11862" w:rsidP="00107C30">
    <w:pPr>
      <w:pStyle w:val="Footer"/>
      <w:jc w:val="right"/>
      <w:rPr>
        <w:rFonts w:ascii="Arial Narrow" w:hAnsi="Arial Narrow"/>
        <w:sz w:val="16"/>
        <w:lang w:val="fr-CA"/>
      </w:rPr>
    </w:pPr>
    <w:r w:rsidRPr="006D6E58">
      <w:rPr>
        <w:rFonts w:ascii="Arial Narrow" w:hAnsi="Arial Narrow"/>
        <w:sz w:val="16"/>
        <w:lang w:val="fr-CA"/>
      </w:rPr>
      <w:t>Ma</w:t>
    </w:r>
    <w:r w:rsidR="006D6E58" w:rsidRPr="006D6E58">
      <w:rPr>
        <w:rFonts w:ascii="Arial Narrow" w:hAnsi="Arial Narrow"/>
        <w:sz w:val="16"/>
        <w:lang w:val="fr-CA"/>
      </w:rPr>
      <w:t>i</w:t>
    </w:r>
    <w:r w:rsidRPr="006D6E58">
      <w:rPr>
        <w:rFonts w:ascii="Arial Narrow" w:hAnsi="Arial Narrow"/>
        <w:sz w:val="16"/>
        <w:lang w:val="fr-CA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4FDBE" w14:textId="77777777" w:rsidR="00B80578" w:rsidRDefault="00B80578">
      <w:r>
        <w:separator/>
      </w:r>
    </w:p>
  </w:footnote>
  <w:footnote w:type="continuationSeparator" w:id="0">
    <w:p w14:paraId="2B3290CA" w14:textId="77777777" w:rsidR="00B80578" w:rsidRDefault="00B80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C106" w14:textId="77777777" w:rsidR="00E11862" w:rsidRPr="00505D47" w:rsidRDefault="00E11862" w:rsidP="00505D47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 wp14:anchorId="2C6A44E6" wp14:editId="03E1FE94">
          <wp:simplePos x="0" y="0"/>
          <wp:positionH relativeFrom="column">
            <wp:posOffset>-217170</wp:posOffset>
          </wp:positionH>
          <wp:positionV relativeFrom="paragraph">
            <wp:posOffset>-261620</wp:posOffset>
          </wp:positionV>
          <wp:extent cx="1614805" cy="53848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adian Ten Pin with wording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80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A46B2"/>
    <w:multiLevelType w:val="hybridMultilevel"/>
    <w:tmpl w:val="76FAAEC6"/>
    <w:lvl w:ilvl="0" w:tplc="B7B8A3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eZy/XwodSFauRwE9wCh/fvQCvHEElPGJTZ6nNETWXprJR337P9api1MZBIe0nGhFBxLJo2oWP1W31qklazelA==" w:salt="dUsE7GOpAKQZX1YGCY8W8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F31"/>
    <w:rsid w:val="000061C1"/>
    <w:rsid w:val="000171CA"/>
    <w:rsid w:val="00040C17"/>
    <w:rsid w:val="0005410E"/>
    <w:rsid w:val="000A308E"/>
    <w:rsid w:val="000A4237"/>
    <w:rsid w:val="000A4940"/>
    <w:rsid w:val="000A6F31"/>
    <w:rsid w:val="000B38BA"/>
    <w:rsid w:val="000C296A"/>
    <w:rsid w:val="000C39B1"/>
    <w:rsid w:val="000D52EE"/>
    <w:rsid w:val="000F567C"/>
    <w:rsid w:val="000F70E7"/>
    <w:rsid w:val="00107C30"/>
    <w:rsid w:val="00121192"/>
    <w:rsid w:val="00123F6F"/>
    <w:rsid w:val="00135BB7"/>
    <w:rsid w:val="00160054"/>
    <w:rsid w:val="001672E8"/>
    <w:rsid w:val="001811D1"/>
    <w:rsid w:val="00181435"/>
    <w:rsid w:val="001A56C8"/>
    <w:rsid w:val="001B223F"/>
    <w:rsid w:val="001C6B83"/>
    <w:rsid w:val="001E28C2"/>
    <w:rsid w:val="001E4E08"/>
    <w:rsid w:val="001F3893"/>
    <w:rsid w:val="0020002A"/>
    <w:rsid w:val="0022682E"/>
    <w:rsid w:val="00234DCF"/>
    <w:rsid w:val="00243A2C"/>
    <w:rsid w:val="002602FC"/>
    <w:rsid w:val="00273312"/>
    <w:rsid w:val="002822DF"/>
    <w:rsid w:val="00284862"/>
    <w:rsid w:val="002937C8"/>
    <w:rsid w:val="00296701"/>
    <w:rsid w:val="00296F4C"/>
    <w:rsid w:val="002A4573"/>
    <w:rsid w:val="002C0319"/>
    <w:rsid w:val="002C1663"/>
    <w:rsid w:val="002D1FC0"/>
    <w:rsid w:val="002D4810"/>
    <w:rsid w:val="002E5432"/>
    <w:rsid w:val="003025C8"/>
    <w:rsid w:val="003148D0"/>
    <w:rsid w:val="00317FBB"/>
    <w:rsid w:val="00327045"/>
    <w:rsid w:val="00330931"/>
    <w:rsid w:val="00332171"/>
    <w:rsid w:val="00337D2A"/>
    <w:rsid w:val="00344A9B"/>
    <w:rsid w:val="0034755B"/>
    <w:rsid w:val="003555DE"/>
    <w:rsid w:val="003620BC"/>
    <w:rsid w:val="00363891"/>
    <w:rsid w:val="00365069"/>
    <w:rsid w:val="00372E53"/>
    <w:rsid w:val="0039065E"/>
    <w:rsid w:val="00393351"/>
    <w:rsid w:val="003A4239"/>
    <w:rsid w:val="004316E9"/>
    <w:rsid w:val="0045681D"/>
    <w:rsid w:val="004672D5"/>
    <w:rsid w:val="00480DFD"/>
    <w:rsid w:val="00484B55"/>
    <w:rsid w:val="004861EF"/>
    <w:rsid w:val="00493D8D"/>
    <w:rsid w:val="004971F7"/>
    <w:rsid w:val="004A5769"/>
    <w:rsid w:val="004B2676"/>
    <w:rsid w:val="004C051E"/>
    <w:rsid w:val="004D740C"/>
    <w:rsid w:val="004E35E1"/>
    <w:rsid w:val="004F4A25"/>
    <w:rsid w:val="004F5843"/>
    <w:rsid w:val="00505D47"/>
    <w:rsid w:val="00545A8B"/>
    <w:rsid w:val="00555A85"/>
    <w:rsid w:val="00555D2D"/>
    <w:rsid w:val="00557FB1"/>
    <w:rsid w:val="00560A13"/>
    <w:rsid w:val="00572417"/>
    <w:rsid w:val="005A25E4"/>
    <w:rsid w:val="005C0ED5"/>
    <w:rsid w:val="005C58A0"/>
    <w:rsid w:val="005E4243"/>
    <w:rsid w:val="005F3279"/>
    <w:rsid w:val="005F538F"/>
    <w:rsid w:val="00610954"/>
    <w:rsid w:val="006342DF"/>
    <w:rsid w:val="006543D0"/>
    <w:rsid w:val="0065580F"/>
    <w:rsid w:val="006674F3"/>
    <w:rsid w:val="00672012"/>
    <w:rsid w:val="0067578C"/>
    <w:rsid w:val="0069523B"/>
    <w:rsid w:val="006A35D9"/>
    <w:rsid w:val="006A3772"/>
    <w:rsid w:val="006C13F1"/>
    <w:rsid w:val="006C1516"/>
    <w:rsid w:val="006C4A6D"/>
    <w:rsid w:val="006D60FB"/>
    <w:rsid w:val="006D6E58"/>
    <w:rsid w:val="006F6C64"/>
    <w:rsid w:val="00704213"/>
    <w:rsid w:val="0071600F"/>
    <w:rsid w:val="00726803"/>
    <w:rsid w:val="00732D68"/>
    <w:rsid w:val="0075433B"/>
    <w:rsid w:val="00786407"/>
    <w:rsid w:val="00791AEF"/>
    <w:rsid w:val="007A7274"/>
    <w:rsid w:val="007B5494"/>
    <w:rsid w:val="007B5A6F"/>
    <w:rsid w:val="007C143B"/>
    <w:rsid w:val="007C377F"/>
    <w:rsid w:val="007D03CB"/>
    <w:rsid w:val="007D2BD9"/>
    <w:rsid w:val="007F41E1"/>
    <w:rsid w:val="00820874"/>
    <w:rsid w:val="00826CB2"/>
    <w:rsid w:val="0083398D"/>
    <w:rsid w:val="00840C64"/>
    <w:rsid w:val="00843801"/>
    <w:rsid w:val="00844EFF"/>
    <w:rsid w:val="00852726"/>
    <w:rsid w:val="00854CF7"/>
    <w:rsid w:val="00875DB9"/>
    <w:rsid w:val="00877C01"/>
    <w:rsid w:val="00896A92"/>
    <w:rsid w:val="008B7B20"/>
    <w:rsid w:val="008C740D"/>
    <w:rsid w:val="008D0C6A"/>
    <w:rsid w:val="008D4F21"/>
    <w:rsid w:val="0091323D"/>
    <w:rsid w:val="00916330"/>
    <w:rsid w:val="009265D2"/>
    <w:rsid w:val="00941010"/>
    <w:rsid w:val="00963187"/>
    <w:rsid w:val="00964BEC"/>
    <w:rsid w:val="00967AB4"/>
    <w:rsid w:val="00971287"/>
    <w:rsid w:val="009814CD"/>
    <w:rsid w:val="00985490"/>
    <w:rsid w:val="00987261"/>
    <w:rsid w:val="009956D2"/>
    <w:rsid w:val="009A09FD"/>
    <w:rsid w:val="009B3003"/>
    <w:rsid w:val="009E64C4"/>
    <w:rsid w:val="00A01765"/>
    <w:rsid w:val="00A037B7"/>
    <w:rsid w:val="00A13BFC"/>
    <w:rsid w:val="00A40911"/>
    <w:rsid w:val="00A54B1B"/>
    <w:rsid w:val="00A62E28"/>
    <w:rsid w:val="00A709A9"/>
    <w:rsid w:val="00A770A8"/>
    <w:rsid w:val="00AB179C"/>
    <w:rsid w:val="00AD10C5"/>
    <w:rsid w:val="00AD46CE"/>
    <w:rsid w:val="00AE5044"/>
    <w:rsid w:val="00AF6DA6"/>
    <w:rsid w:val="00B034F2"/>
    <w:rsid w:val="00B07FF6"/>
    <w:rsid w:val="00B21195"/>
    <w:rsid w:val="00B21C2A"/>
    <w:rsid w:val="00B22B42"/>
    <w:rsid w:val="00B24EA7"/>
    <w:rsid w:val="00B27BF2"/>
    <w:rsid w:val="00B80578"/>
    <w:rsid w:val="00BA23C1"/>
    <w:rsid w:val="00BB27E1"/>
    <w:rsid w:val="00BC7ED5"/>
    <w:rsid w:val="00BD3C31"/>
    <w:rsid w:val="00C02DAE"/>
    <w:rsid w:val="00C17BFF"/>
    <w:rsid w:val="00C17C5D"/>
    <w:rsid w:val="00C2655C"/>
    <w:rsid w:val="00C337F9"/>
    <w:rsid w:val="00C34B08"/>
    <w:rsid w:val="00C41D50"/>
    <w:rsid w:val="00C82473"/>
    <w:rsid w:val="00C90743"/>
    <w:rsid w:val="00CB237C"/>
    <w:rsid w:val="00CC140F"/>
    <w:rsid w:val="00CC2023"/>
    <w:rsid w:val="00CC57E7"/>
    <w:rsid w:val="00CC5B3E"/>
    <w:rsid w:val="00CC6C13"/>
    <w:rsid w:val="00CD1DF7"/>
    <w:rsid w:val="00CD21E5"/>
    <w:rsid w:val="00CF5A7F"/>
    <w:rsid w:val="00D12238"/>
    <w:rsid w:val="00D2741B"/>
    <w:rsid w:val="00D278FB"/>
    <w:rsid w:val="00D3458B"/>
    <w:rsid w:val="00D34FCA"/>
    <w:rsid w:val="00D3653F"/>
    <w:rsid w:val="00D55ECD"/>
    <w:rsid w:val="00D67CDC"/>
    <w:rsid w:val="00D74A25"/>
    <w:rsid w:val="00DA400C"/>
    <w:rsid w:val="00DB3200"/>
    <w:rsid w:val="00DB46A1"/>
    <w:rsid w:val="00DC4A20"/>
    <w:rsid w:val="00DC6A52"/>
    <w:rsid w:val="00DF5498"/>
    <w:rsid w:val="00E11862"/>
    <w:rsid w:val="00E12401"/>
    <w:rsid w:val="00E12728"/>
    <w:rsid w:val="00E35AC0"/>
    <w:rsid w:val="00E423C0"/>
    <w:rsid w:val="00E61967"/>
    <w:rsid w:val="00E61C3A"/>
    <w:rsid w:val="00E822A7"/>
    <w:rsid w:val="00E90C75"/>
    <w:rsid w:val="00E917A1"/>
    <w:rsid w:val="00EA2650"/>
    <w:rsid w:val="00EB68A8"/>
    <w:rsid w:val="00EB6FA3"/>
    <w:rsid w:val="00EC0AF9"/>
    <w:rsid w:val="00ED1027"/>
    <w:rsid w:val="00EF10C1"/>
    <w:rsid w:val="00EF1210"/>
    <w:rsid w:val="00F16BD3"/>
    <w:rsid w:val="00F35FD6"/>
    <w:rsid w:val="00F43EE3"/>
    <w:rsid w:val="00F60A7D"/>
    <w:rsid w:val="00F67FC8"/>
    <w:rsid w:val="00F72818"/>
    <w:rsid w:val="00F82B16"/>
    <w:rsid w:val="00F84781"/>
    <w:rsid w:val="00F963C8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9B621"/>
  <w15:docId w15:val="{8FD28EA0-21A0-4CDB-84C0-1249475A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F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F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F4C"/>
  </w:style>
  <w:style w:type="table" w:styleId="TableGrid">
    <w:name w:val="Table Grid"/>
    <w:basedOn w:val="TableNormal"/>
    <w:rsid w:val="00365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90C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E4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4243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F6B79-2EA4-42FF-9305-7535A1B1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CTF Award &amp; Supply Inventory Report</vt:lpstr>
      <vt:lpstr>CTF Award &amp; Supply Inventory Report</vt:lpstr>
    </vt:vector>
  </TitlesOfParts>
  <Company>Canadian Tenpin Federation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CTF Award &amp; Supply Inventory Report</dc:title>
  <dc:creator>CTF</dc:creator>
  <cp:lastModifiedBy>Dan</cp:lastModifiedBy>
  <cp:revision>3</cp:revision>
  <cp:lastPrinted>2019-06-09T21:25:00Z</cp:lastPrinted>
  <dcterms:created xsi:type="dcterms:W3CDTF">2019-05-24T01:29:00Z</dcterms:created>
  <dcterms:modified xsi:type="dcterms:W3CDTF">2019-06-09T21:26:00Z</dcterms:modified>
</cp:coreProperties>
</file>