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5C739" w14:textId="77777777" w:rsidR="00BE2291" w:rsidRPr="002B5847" w:rsidRDefault="00F75D31" w:rsidP="00F75D31">
      <w:pPr>
        <w:tabs>
          <w:tab w:val="left" w:pos="360"/>
        </w:tabs>
        <w:jc w:val="center"/>
        <w:rPr>
          <w:rFonts w:ascii="Arial" w:hAnsi="Arial" w:cs="Arial"/>
          <w:b/>
          <w:smallCaps/>
          <w:sz w:val="32"/>
          <w:szCs w:val="20"/>
        </w:rPr>
      </w:pPr>
      <w:r w:rsidRPr="002B5847">
        <w:rPr>
          <w:rFonts w:ascii="Arial" w:hAnsi="Arial" w:cs="Arial"/>
          <w:b/>
          <w:smallCaps/>
          <w:sz w:val="32"/>
          <w:szCs w:val="20"/>
        </w:rPr>
        <w:t>Notice of League/Tournament Anniversary</w:t>
      </w:r>
    </w:p>
    <w:p w14:paraId="5518BE28" w14:textId="77777777" w:rsidR="00F75D31" w:rsidRPr="002B5847" w:rsidRDefault="00F75D31" w:rsidP="00F75D31">
      <w:pPr>
        <w:tabs>
          <w:tab w:val="left" w:pos="360"/>
        </w:tabs>
        <w:jc w:val="center"/>
        <w:rPr>
          <w:rFonts w:ascii="Arial" w:hAnsi="Arial" w:cs="Arial"/>
          <w:b/>
          <w:smallCaps/>
          <w:sz w:val="32"/>
          <w:szCs w:val="20"/>
        </w:rPr>
      </w:pPr>
    </w:p>
    <w:p w14:paraId="3143E650" w14:textId="77777777" w:rsidR="00F75D31" w:rsidRPr="002B5847" w:rsidRDefault="00F75D31" w:rsidP="00F75D31">
      <w:pPr>
        <w:tabs>
          <w:tab w:val="left" w:pos="360"/>
        </w:tabs>
        <w:jc w:val="both"/>
        <w:rPr>
          <w:rFonts w:ascii="Arial" w:hAnsi="Arial" w:cs="Arial"/>
          <w:sz w:val="22"/>
        </w:rPr>
      </w:pPr>
      <w:r w:rsidRPr="002B5847">
        <w:rPr>
          <w:rFonts w:ascii="Arial" w:hAnsi="Arial" w:cs="Arial"/>
          <w:sz w:val="22"/>
        </w:rPr>
        <w:t>The following league/tournament will be celebrating a milestone anniversary this season:</w:t>
      </w:r>
    </w:p>
    <w:p w14:paraId="14E7667A" w14:textId="77777777" w:rsidR="00F75D31" w:rsidRPr="002B5847" w:rsidRDefault="00F75D31" w:rsidP="00F75D31">
      <w:pPr>
        <w:tabs>
          <w:tab w:val="left" w:pos="360"/>
        </w:tabs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F75D31" w:rsidRPr="002B5847" w14:paraId="492E405F" w14:textId="77777777" w:rsidTr="0048753B">
        <w:tc>
          <w:tcPr>
            <w:tcW w:w="3078" w:type="dxa"/>
          </w:tcPr>
          <w:p w14:paraId="0C5320E1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5847">
              <w:rPr>
                <w:rFonts w:ascii="Arial" w:hAnsi="Arial" w:cs="Arial"/>
                <w:b/>
                <w:sz w:val="22"/>
                <w:szCs w:val="22"/>
              </w:rPr>
              <w:t>League Name</w:t>
            </w:r>
            <w:r w:rsidR="0048753B" w:rsidRPr="002B584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498" w:type="dxa"/>
            <w:tcBorders>
              <w:bottom w:val="single" w:sz="4" w:space="0" w:color="auto"/>
            </w:tcBorders>
          </w:tcPr>
          <w:p w14:paraId="6C2100F2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FORMTEXT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</w:rPr>
              <w:fldChar w:fldCharType="end"/>
            </w:r>
          </w:p>
        </w:tc>
      </w:tr>
      <w:tr w:rsidR="00F75D31" w:rsidRPr="002B5847" w14:paraId="3F64BFF0" w14:textId="77777777" w:rsidTr="0048753B">
        <w:tc>
          <w:tcPr>
            <w:tcW w:w="3078" w:type="dxa"/>
          </w:tcPr>
          <w:p w14:paraId="0E684B1D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5847">
              <w:rPr>
                <w:rFonts w:ascii="Arial" w:hAnsi="Arial" w:cs="Arial"/>
                <w:b/>
                <w:sz w:val="22"/>
                <w:szCs w:val="22"/>
              </w:rPr>
              <w:t>Tournament Name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14:paraId="52165FC4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FORMTEXT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</w:rPr>
              <w:fldChar w:fldCharType="end"/>
            </w:r>
          </w:p>
        </w:tc>
      </w:tr>
      <w:tr w:rsidR="00F75D31" w:rsidRPr="002B5847" w14:paraId="729ECA5B" w14:textId="77777777" w:rsidTr="0048753B">
        <w:tc>
          <w:tcPr>
            <w:tcW w:w="3078" w:type="dxa"/>
          </w:tcPr>
          <w:p w14:paraId="17243CF2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5847">
              <w:rPr>
                <w:rFonts w:ascii="Arial" w:hAnsi="Arial" w:cs="Arial"/>
                <w:b/>
                <w:sz w:val="22"/>
                <w:szCs w:val="22"/>
              </w:rPr>
              <w:t>Local Association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14:paraId="6442D2D3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FORMTEXT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</w:rPr>
              <w:fldChar w:fldCharType="end"/>
            </w:r>
          </w:p>
        </w:tc>
      </w:tr>
      <w:tr w:rsidR="00F75D31" w:rsidRPr="002B5847" w14:paraId="2B633D39" w14:textId="77777777" w:rsidTr="0048753B">
        <w:tc>
          <w:tcPr>
            <w:tcW w:w="3078" w:type="dxa"/>
          </w:tcPr>
          <w:p w14:paraId="50C5FFDE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5847">
              <w:rPr>
                <w:rFonts w:ascii="Arial" w:hAnsi="Arial" w:cs="Arial"/>
                <w:b/>
                <w:sz w:val="22"/>
                <w:szCs w:val="22"/>
              </w:rPr>
              <w:t>Bowling Centre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14:paraId="56F5B666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FORMTEXT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</w:rPr>
              <w:fldChar w:fldCharType="end"/>
            </w:r>
          </w:p>
        </w:tc>
      </w:tr>
      <w:tr w:rsidR="00F75D31" w:rsidRPr="002B5847" w14:paraId="50F40E23" w14:textId="77777777" w:rsidTr="0048753B">
        <w:tc>
          <w:tcPr>
            <w:tcW w:w="3078" w:type="dxa"/>
          </w:tcPr>
          <w:p w14:paraId="19308934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5847">
              <w:rPr>
                <w:rFonts w:ascii="Arial" w:hAnsi="Arial" w:cs="Arial"/>
                <w:b/>
                <w:sz w:val="22"/>
                <w:szCs w:val="22"/>
              </w:rPr>
              <w:t>City, Province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14:paraId="760C4D07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FORMTEXT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</w:rPr>
              <w:fldChar w:fldCharType="end"/>
            </w:r>
          </w:p>
        </w:tc>
      </w:tr>
      <w:tr w:rsidR="00F75D31" w:rsidRPr="002B5847" w14:paraId="1F8510EF" w14:textId="77777777" w:rsidTr="0048753B">
        <w:tc>
          <w:tcPr>
            <w:tcW w:w="3078" w:type="dxa"/>
          </w:tcPr>
          <w:p w14:paraId="3DCF33A6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98" w:type="dxa"/>
            <w:tcBorders>
              <w:top w:val="single" w:sz="4" w:space="0" w:color="auto"/>
            </w:tcBorders>
          </w:tcPr>
          <w:p w14:paraId="50FD4677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F75D31" w:rsidRPr="002B5847" w14:paraId="2A081C1B" w14:textId="77777777" w:rsidTr="0048753B">
        <w:tc>
          <w:tcPr>
            <w:tcW w:w="3078" w:type="dxa"/>
          </w:tcPr>
          <w:p w14:paraId="4EE76229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5847">
              <w:rPr>
                <w:rFonts w:ascii="Arial" w:hAnsi="Arial" w:cs="Arial"/>
                <w:b/>
                <w:sz w:val="22"/>
                <w:szCs w:val="22"/>
              </w:rPr>
              <w:t>Anniversary</w:t>
            </w:r>
          </w:p>
        </w:tc>
        <w:tc>
          <w:tcPr>
            <w:tcW w:w="6498" w:type="dxa"/>
          </w:tcPr>
          <w:p w14:paraId="1DADA7B9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B5847">
              <w:rPr>
                <w:rFonts w:ascii="Arial" w:hAnsi="Arial" w:cs="Arial"/>
              </w:rPr>
              <w:instrText xml:space="preserve"> FORMCHECKBOX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end"/>
            </w:r>
            <w:bookmarkEnd w:id="0"/>
            <w:r w:rsidR="00583740" w:rsidRPr="002B5847">
              <w:rPr>
                <w:rFonts w:ascii="Arial" w:hAnsi="Arial" w:cs="Arial"/>
              </w:rPr>
              <w:tab/>
            </w:r>
            <w:r w:rsidRPr="002B5847">
              <w:rPr>
                <w:rFonts w:ascii="Arial" w:hAnsi="Arial" w:cs="Arial"/>
              </w:rPr>
              <w:t xml:space="preserve">25 Years (from </w:t>
            </w:r>
            <w:bookmarkStart w:id="1" w:name="Text1"/>
            <w:r w:rsidRPr="002B5847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B5847">
              <w:rPr>
                <w:rFonts w:ascii="Arial" w:hAnsi="Arial" w:cs="Arial"/>
                <w:u w:val="single"/>
              </w:rPr>
            </w:r>
            <w:r w:rsidRPr="002B5847">
              <w:rPr>
                <w:rFonts w:ascii="Arial" w:hAnsi="Arial" w:cs="Arial"/>
                <w:u w:val="single"/>
              </w:rPr>
              <w:fldChar w:fldCharType="separate"/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u w:val="single"/>
              </w:rPr>
              <w:fldChar w:fldCharType="end"/>
            </w:r>
            <w:bookmarkEnd w:id="1"/>
            <w:r w:rsidRPr="002B5847">
              <w:rPr>
                <w:rFonts w:ascii="Arial" w:hAnsi="Arial" w:cs="Arial"/>
              </w:rPr>
              <w:t xml:space="preserve"> to 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Pr="002B5847">
              <w:rPr>
                <w:rFonts w:ascii="Arial" w:hAnsi="Arial" w:cs="Arial"/>
                <w:noProof/>
                <w:u w:val="single"/>
              </w:rPr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end"/>
            </w:r>
            <w:r w:rsidRPr="002B5847">
              <w:rPr>
                <w:rFonts w:ascii="Arial" w:hAnsi="Arial" w:cs="Arial"/>
              </w:rPr>
              <w:t>)</w:t>
            </w:r>
          </w:p>
        </w:tc>
      </w:tr>
      <w:tr w:rsidR="00F75D31" w:rsidRPr="002B5847" w14:paraId="76A9E5FA" w14:textId="77777777" w:rsidTr="0048753B">
        <w:tc>
          <w:tcPr>
            <w:tcW w:w="3078" w:type="dxa"/>
          </w:tcPr>
          <w:p w14:paraId="142AFE9E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98" w:type="dxa"/>
          </w:tcPr>
          <w:p w14:paraId="5076BFD3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FORMCHECKBOX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end"/>
            </w:r>
            <w:r w:rsidR="00583740" w:rsidRPr="002B5847">
              <w:rPr>
                <w:rFonts w:ascii="Arial" w:hAnsi="Arial" w:cs="Arial"/>
              </w:rPr>
              <w:tab/>
            </w:r>
            <w:r w:rsidRPr="002B5847">
              <w:rPr>
                <w:rFonts w:ascii="Arial" w:hAnsi="Arial" w:cs="Arial"/>
              </w:rPr>
              <w:t xml:space="preserve">50 Years (from 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Pr="002B5847">
              <w:rPr>
                <w:rFonts w:ascii="Arial" w:hAnsi="Arial" w:cs="Arial"/>
                <w:noProof/>
                <w:u w:val="single"/>
              </w:rPr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end"/>
            </w:r>
            <w:r w:rsidRPr="002B5847">
              <w:rPr>
                <w:rFonts w:ascii="Arial" w:hAnsi="Arial" w:cs="Arial"/>
              </w:rPr>
              <w:t xml:space="preserve"> to 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Pr="002B5847">
              <w:rPr>
                <w:rFonts w:ascii="Arial" w:hAnsi="Arial" w:cs="Arial"/>
                <w:noProof/>
                <w:u w:val="single"/>
              </w:rPr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end"/>
            </w:r>
            <w:r w:rsidRPr="002B5847">
              <w:rPr>
                <w:rFonts w:ascii="Arial" w:hAnsi="Arial" w:cs="Arial"/>
              </w:rPr>
              <w:t>)</w:t>
            </w:r>
          </w:p>
        </w:tc>
      </w:tr>
      <w:tr w:rsidR="00F75D31" w:rsidRPr="002B5847" w14:paraId="79949143" w14:textId="77777777" w:rsidTr="0048753B">
        <w:tc>
          <w:tcPr>
            <w:tcW w:w="3078" w:type="dxa"/>
          </w:tcPr>
          <w:p w14:paraId="6EE8B056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98" w:type="dxa"/>
          </w:tcPr>
          <w:p w14:paraId="6FC1D1A5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FORMCHECKBOX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end"/>
            </w:r>
            <w:r w:rsidR="00583740" w:rsidRPr="002B5847">
              <w:rPr>
                <w:rFonts w:ascii="Arial" w:hAnsi="Arial" w:cs="Arial"/>
              </w:rPr>
              <w:tab/>
            </w:r>
            <w:r w:rsidRPr="002B5847">
              <w:rPr>
                <w:rFonts w:ascii="Arial" w:hAnsi="Arial" w:cs="Arial"/>
              </w:rPr>
              <w:t xml:space="preserve">75 Years (from 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Pr="002B5847">
              <w:rPr>
                <w:rFonts w:ascii="Arial" w:hAnsi="Arial" w:cs="Arial"/>
                <w:noProof/>
                <w:u w:val="single"/>
              </w:rPr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end"/>
            </w:r>
            <w:r w:rsidRPr="002B5847">
              <w:rPr>
                <w:rFonts w:ascii="Arial" w:hAnsi="Arial" w:cs="Arial"/>
              </w:rPr>
              <w:t xml:space="preserve"> to 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Pr="002B5847">
              <w:rPr>
                <w:rFonts w:ascii="Arial" w:hAnsi="Arial" w:cs="Arial"/>
                <w:noProof/>
                <w:u w:val="single"/>
              </w:rPr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end"/>
            </w:r>
            <w:r w:rsidRPr="002B5847">
              <w:rPr>
                <w:rFonts w:ascii="Arial" w:hAnsi="Arial" w:cs="Arial"/>
              </w:rPr>
              <w:t>)</w:t>
            </w:r>
          </w:p>
        </w:tc>
      </w:tr>
      <w:tr w:rsidR="00F75D31" w:rsidRPr="002B5847" w14:paraId="036635E1" w14:textId="77777777" w:rsidTr="0048753B">
        <w:tc>
          <w:tcPr>
            <w:tcW w:w="3078" w:type="dxa"/>
          </w:tcPr>
          <w:p w14:paraId="5395ADF3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98" w:type="dxa"/>
          </w:tcPr>
          <w:p w14:paraId="303F31CC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FORMCHECKBOX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end"/>
            </w:r>
            <w:r w:rsidR="00583740" w:rsidRPr="002B5847">
              <w:rPr>
                <w:rFonts w:ascii="Arial" w:hAnsi="Arial" w:cs="Arial"/>
              </w:rPr>
              <w:tab/>
            </w:r>
            <w:r w:rsidRPr="002B5847">
              <w:rPr>
                <w:rFonts w:ascii="Arial" w:hAnsi="Arial" w:cs="Arial"/>
              </w:rPr>
              <w:t xml:space="preserve">100 Years (from 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Pr="002B5847">
              <w:rPr>
                <w:rFonts w:ascii="Arial" w:hAnsi="Arial" w:cs="Arial"/>
                <w:noProof/>
                <w:u w:val="single"/>
              </w:rPr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end"/>
            </w:r>
            <w:r w:rsidRPr="002B5847">
              <w:rPr>
                <w:rFonts w:ascii="Arial" w:hAnsi="Arial" w:cs="Arial"/>
              </w:rPr>
              <w:t xml:space="preserve"> to 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Pr="002B5847">
              <w:rPr>
                <w:rFonts w:ascii="Arial" w:hAnsi="Arial" w:cs="Arial"/>
                <w:noProof/>
                <w:u w:val="single"/>
              </w:rPr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end"/>
            </w:r>
            <w:r w:rsidRPr="002B5847">
              <w:rPr>
                <w:rFonts w:ascii="Arial" w:hAnsi="Arial" w:cs="Arial"/>
              </w:rPr>
              <w:t>)</w:t>
            </w:r>
          </w:p>
        </w:tc>
      </w:tr>
      <w:tr w:rsidR="00F75D31" w:rsidRPr="002B5847" w14:paraId="10BA580A" w14:textId="77777777" w:rsidTr="0048753B">
        <w:tc>
          <w:tcPr>
            <w:tcW w:w="3078" w:type="dxa"/>
          </w:tcPr>
          <w:p w14:paraId="032DB941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98" w:type="dxa"/>
          </w:tcPr>
          <w:p w14:paraId="0C28B527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FORMCHECKBOX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end"/>
            </w:r>
            <w:r w:rsidR="00583740" w:rsidRPr="002B5847">
              <w:rPr>
                <w:rFonts w:ascii="Arial" w:hAnsi="Arial" w:cs="Arial"/>
              </w:rPr>
              <w:tab/>
            </w:r>
            <w:r w:rsidRPr="002B5847">
              <w:rPr>
                <w:rFonts w:ascii="Arial" w:hAnsi="Arial" w:cs="Arial"/>
              </w:rPr>
              <w:t xml:space="preserve">100+ Years (# of Years 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Pr="002B5847">
              <w:rPr>
                <w:rFonts w:ascii="Arial" w:hAnsi="Arial" w:cs="Arial"/>
                <w:noProof/>
                <w:u w:val="single"/>
              </w:rPr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end"/>
            </w:r>
            <w:r w:rsidRPr="002B5847">
              <w:rPr>
                <w:rFonts w:ascii="Arial" w:hAnsi="Arial" w:cs="Arial"/>
              </w:rPr>
              <w:t xml:space="preserve">) (from 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Pr="002B5847">
              <w:rPr>
                <w:rFonts w:ascii="Arial" w:hAnsi="Arial" w:cs="Arial"/>
                <w:noProof/>
                <w:u w:val="single"/>
              </w:rPr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end"/>
            </w:r>
            <w:r w:rsidRPr="002B5847">
              <w:rPr>
                <w:rFonts w:ascii="Arial" w:hAnsi="Arial" w:cs="Arial"/>
              </w:rPr>
              <w:t xml:space="preserve"> to 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Pr="002B5847">
              <w:rPr>
                <w:rFonts w:ascii="Arial" w:hAnsi="Arial" w:cs="Arial"/>
                <w:noProof/>
                <w:u w:val="single"/>
              </w:rPr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t> </w:t>
            </w:r>
            <w:r w:rsidRPr="002B5847">
              <w:rPr>
                <w:rFonts w:ascii="Arial" w:hAnsi="Arial" w:cs="Arial"/>
                <w:noProof/>
                <w:u w:val="single"/>
              </w:rPr>
              <w:fldChar w:fldCharType="end"/>
            </w:r>
            <w:r w:rsidRPr="002B5847">
              <w:rPr>
                <w:rFonts w:ascii="Arial" w:hAnsi="Arial" w:cs="Arial"/>
              </w:rPr>
              <w:t>)</w:t>
            </w:r>
          </w:p>
        </w:tc>
      </w:tr>
      <w:tr w:rsidR="00F75D31" w:rsidRPr="002B5847" w14:paraId="43A8CCDD" w14:textId="77777777" w:rsidTr="0048753B">
        <w:tc>
          <w:tcPr>
            <w:tcW w:w="3078" w:type="dxa"/>
          </w:tcPr>
          <w:p w14:paraId="57D02AF3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98" w:type="dxa"/>
          </w:tcPr>
          <w:p w14:paraId="680C8720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F75D31" w:rsidRPr="002B5847" w14:paraId="5A6562C6" w14:textId="77777777" w:rsidTr="0048753B">
        <w:tc>
          <w:tcPr>
            <w:tcW w:w="3078" w:type="dxa"/>
          </w:tcPr>
          <w:p w14:paraId="3DC805E3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5847">
              <w:rPr>
                <w:rFonts w:ascii="Arial" w:hAnsi="Arial" w:cs="Arial"/>
                <w:b/>
                <w:sz w:val="22"/>
                <w:szCs w:val="22"/>
              </w:rPr>
              <w:t>Other Information</w:t>
            </w:r>
          </w:p>
        </w:tc>
        <w:tc>
          <w:tcPr>
            <w:tcW w:w="6498" w:type="dxa"/>
            <w:tcBorders>
              <w:bottom w:val="single" w:sz="4" w:space="0" w:color="auto"/>
            </w:tcBorders>
          </w:tcPr>
          <w:p w14:paraId="3D96B9DF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FORMTEXT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</w:rPr>
              <w:fldChar w:fldCharType="end"/>
            </w:r>
          </w:p>
        </w:tc>
      </w:tr>
      <w:tr w:rsidR="00F75D31" w:rsidRPr="002B5847" w14:paraId="10386E7C" w14:textId="77777777" w:rsidTr="0048753B">
        <w:tc>
          <w:tcPr>
            <w:tcW w:w="3078" w:type="dxa"/>
          </w:tcPr>
          <w:p w14:paraId="7E8B19B2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14:paraId="3965C4B7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FORMTEXT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</w:rPr>
              <w:fldChar w:fldCharType="end"/>
            </w:r>
          </w:p>
        </w:tc>
      </w:tr>
      <w:tr w:rsidR="00F75D31" w:rsidRPr="002B5847" w14:paraId="67542F2A" w14:textId="77777777" w:rsidTr="0048753B">
        <w:tc>
          <w:tcPr>
            <w:tcW w:w="3078" w:type="dxa"/>
          </w:tcPr>
          <w:p w14:paraId="5FF341E5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14:paraId="1233C689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FORMTEXT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</w:rPr>
              <w:fldChar w:fldCharType="end"/>
            </w:r>
          </w:p>
        </w:tc>
      </w:tr>
      <w:tr w:rsidR="00F75D31" w:rsidRPr="002B5847" w14:paraId="128501DA" w14:textId="77777777" w:rsidTr="0048753B">
        <w:tc>
          <w:tcPr>
            <w:tcW w:w="3078" w:type="dxa"/>
          </w:tcPr>
          <w:p w14:paraId="23A23D58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14:paraId="22181FB4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FORMTEXT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</w:rPr>
              <w:fldChar w:fldCharType="end"/>
            </w:r>
          </w:p>
        </w:tc>
      </w:tr>
      <w:tr w:rsidR="00F75D31" w:rsidRPr="002B5847" w14:paraId="41B08B9A" w14:textId="77777777" w:rsidTr="0048753B">
        <w:tc>
          <w:tcPr>
            <w:tcW w:w="3078" w:type="dxa"/>
          </w:tcPr>
          <w:p w14:paraId="13A4CA49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5847">
              <w:rPr>
                <w:rFonts w:ascii="Arial" w:hAnsi="Arial" w:cs="Arial"/>
                <w:b/>
                <w:sz w:val="22"/>
                <w:szCs w:val="22"/>
              </w:rPr>
              <w:t>Contact Person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14:paraId="33F10DF0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FORMTEXT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</w:rPr>
              <w:fldChar w:fldCharType="end"/>
            </w:r>
          </w:p>
        </w:tc>
      </w:tr>
      <w:tr w:rsidR="00F75D31" w:rsidRPr="002B5847" w14:paraId="677CF9FE" w14:textId="77777777" w:rsidTr="0048753B">
        <w:tc>
          <w:tcPr>
            <w:tcW w:w="3078" w:type="dxa"/>
          </w:tcPr>
          <w:p w14:paraId="2CE85D80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5847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14:paraId="6957C712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FORMTEXT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</w:rPr>
              <w:fldChar w:fldCharType="end"/>
            </w:r>
          </w:p>
        </w:tc>
      </w:tr>
      <w:tr w:rsidR="00F75D31" w:rsidRPr="002B5847" w14:paraId="688CF62C" w14:textId="77777777" w:rsidTr="0048753B">
        <w:tc>
          <w:tcPr>
            <w:tcW w:w="3078" w:type="dxa"/>
          </w:tcPr>
          <w:p w14:paraId="408F7A29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5847">
              <w:rPr>
                <w:rFonts w:ascii="Arial" w:hAnsi="Arial" w:cs="Arial"/>
                <w:b/>
                <w:sz w:val="22"/>
                <w:szCs w:val="22"/>
              </w:rPr>
              <w:t>City, Province, Postal Code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14:paraId="5B4E5E85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FORMTEXT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</w:rPr>
              <w:fldChar w:fldCharType="end"/>
            </w:r>
          </w:p>
        </w:tc>
      </w:tr>
      <w:tr w:rsidR="00F75D31" w:rsidRPr="002B5847" w14:paraId="06DAA815" w14:textId="77777777" w:rsidTr="0048753B">
        <w:tc>
          <w:tcPr>
            <w:tcW w:w="3078" w:type="dxa"/>
          </w:tcPr>
          <w:p w14:paraId="02CCD85F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5847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14:paraId="07955496" w14:textId="77777777" w:rsidR="00F75D31" w:rsidRPr="002B5847" w:rsidRDefault="00F75D31" w:rsidP="00F75D31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</w:rPr>
            </w:pPr>
            <w:r w:rsidRPr="002B584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847">
              <w:rPr>
                <w:rFonts w:ascii="Arial" w:hAnsi="Arial" w:cs="Arial"/>
              </w:rPr>
              <w:instrText xml:space="preserve"> FORMTEXT </w:instrText>
            </w:r>
            <w:r w:rsidRPr="002B5847">
              <w:rPr>
                <w:rFonts w:ascii="Arial" w:hAnsi="Arial" w:cs="Arial"/>
              </w:rPr>
            </w:r>
            <w:r w:rsidRPr="002B5847">
              <w:rPr>
                <w:rFonts w:ascii="Arial" w:hAnsi="Arial" w:cs="Arial"/>
              </w:rPr>
              <w:fldChar w:fldCharType="separate"/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  <w:noProof/>
              </w:rPr>
              <w:t> </w:t>
            </w:r>
            <w:r w:rsidRPr="002B5847">
              <w:rPr>
                <w:rFonts w:ascii="Arial" w:hAnsi="Arial" w:cs="Arial"/>
              </w:rPr>
              <w:fldChar w:fldCharType="end"/>
            </w:r>
          </w:p>
        </w:tc>
      </w:tr>
    </w:tbl>
    <w:p w14:paraId="0D6EF0D5" w14:textId="77777777" w:rsidR="00F75D31" w:rsidRPr="002B5847" w:rsidRDefault="00F75D31" w:rsidP="00F75D31">
      <w:pPr>
        <w:tabs>
          <w:tab w:val="left" w:pos="360"/>
        </w:tabs>
        <w:jc w:val="both"/>
        <w:rPr>
          <w:rFonts w:ascii="Arial" w:hAnsi="Arial" w:cs="Arial"/>
        </w:rPr>
      </w:pPr>
    </w:p>
    <w:p w14:paraId="7419E356" w14:textId="77777777" w:rsidR="00F75D31" w:rsidRPr="002B5847" w:rsidRDefault="00F75D31" w:rsidP="00F75D31">
      <w:pPr>
        <w:tabs>
          <w:tab w:val="left" w:pos="360"/>
        </w:tabs>
        <w:jc w:val="both"/>
        <w:rPr>
          <w:rFonts w:ascii="Arial" w:hAnsi="Arial" w:cs="Arial"/>
        </w:rPr>
      </w:pPr>
    </w:p>
    <w:p w14:paraId="203349E3" w14:textId="77777777" w:rsidR="00F75D31" w:rsidRPr="002B5847" w:rsidRDefault="00F75D31" w:rsidP="00F75D31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2B5847">
        <w:rPr>
          <w:rFonts w:ascii="Arial" w:hAnsi="Arial" w:cs="Arial"/>
          <w:b/>
        </w:rPr>
        <w:t>Please return this form to:</w:t>
      </w:r>
    </w:p>
    <w:p w14:paraId="6AA655D1" w14:textId="77777777" w:rsidR="0048753B" w:rsidRPr="002B5847" w:rsidRDefault="0048753B" w:rsidP="00F75D31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0A37104A" w14:textId="77777777" w:rsidR="0048753B" w:rsidRPr="002B5847" w:rsidRDefault="0048753B" w:rsidP="00F75D31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7D78A6CB" w14:textId="77777777" w:rsidR="00F75D31" w:rsidRPr="002B5847" w:rsidRDefault="00F75D31" w:rsidP="00F75D31">
      <w:pPr>
        <w:tabs>
          <w:tab w:val="left" w:pos="360"/>
        </w:tabs>
        <w:jc w:val="both"/>
        <w:rPr>
          <w:rFonts w:ascii="Arial" w:hAnsi="Arial" w:cs="Arial"/>
        </w:rPr>
      </w:pPr>
    </w:p>
    <w:p w14:paraId="18A3B7A1" w14:textId="77777777" w:rsidR="00F75D31" w:rsidRPr="002B5847" w:rsidRDefault="00F75D31" w:rsidP="00583740">
      <w:pPr>
        <w:tabs>
          <w:tab w:val="left" w:pos="360"/>
        </w:tabs>
        <w:jc w:val="center"/>
        <w:rPr>
          <w:rFonts w:ascii="Arial" w:hAnsi="Arial" w:cs="Arial"/>
        </w:rPr>
      </w:pPr>
      <w:r w:rsidRPr="002B5847">
        <w:rPr>
          <w:rFonts w:ascii="Arial" w:hAnsi="Arial" w:cs="Arial"/>
        </w:rPr>
        <w:t>Canadian Tenpin Federation</w:t>
      </w:r>
    </w:p>
    <w:p w14:paraId="5BC854F5" w14:textId="77777777" w:rsidR="00271C3E" w:rsidRDefault="00271C3E" w:rsidP="00271C3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353535"/>
          <w:lang w:val="en-US" w:eastAsia="en-CA"/>
        </w:rPr>
      </w:pPr>
      <w:r>
        <w:rPr>
          <w:rFonts w:ascii="Helvetica" w:hAnsi="Helvetica" w:cs="Helvetica"/>
          <w:color w:val="353535"/>
          <w:lang w:val="en-US" w:eastAsia="en-CA"/>
        </w:rPr>
        <w:t>6619 193 Street Surrey BC V4N 0C1</w:t>
      </w:r>
    </w:p>
    <w:p w14:paraId="2F70210F" w14:textId="77777777" w:rsidR="00F75D31" w:rsidRPr="002B5847" w:rsidRDefault="00271C3E" w:rsidP="00271C3E">
      <w:pPr>
        <w:tabs>
          <w:tab w:val="left" w:pos="360"/>
        </w:tabs>
        <w:jc w:val="center"/>
        <w:rPr>
          <w:rFonts w:ascii="Arial" w:hAnsi="Arial" w:cs="Arial"/>
        </w:rPr>
      </w:pPr>
      <w:r>
        <w:rPr>
          <w:rFonts w:ascii="Helvetica" w:hAnsi="Helvetica" w:cs="Helvetica"/>
          <w:color w:val="353535"/>
          <w:lang w:val="en-US" w:eastAsia="en-CA"/>
        </w:rPr>
        <w:t>Phone/Fax: 1-833-381-2830</w:t>
      </w:r>
      <w:bookmarkStart w:id="2" w:name="_GoBack"/>
      <w:bookmarkEnd w:id="2"/>
    </w:p>
    <w:sectPr w:rsidR="00F75D31" w:rsidRPr="002B5847" w:rsidSect="004504E2"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A7AB9" w14:textId="77777777" w:rsidR="00891DC4" w:rsidRDefault="00891DC4">
      <w:r>
        <w:separator/>
      </w:r>
    </w:p>
  </w:endnote>
  <w:endnote w:type="continuationSeparator" w:id="0">
    <w:p w14:paraId="238E8577" w14:textId="77777777" w:rsidR="00891DC4" w:rsidRDefault="0089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cript MT Bold">
    <w:altName w:val="bromello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043D6" w14:textId="77777777" w:rsidR="00DA68A3" w:rsidRDefault="00DA68A3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5D31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22EFE" w14:textId="77777777" w:rsidR="00DA68A3" w:rsidRPr="004504E2" w:rsidRDefault="00DA68A3" w:rsidP="00854F67">
    <w:pPr>
      <w:pStyle w:val="Footer"/>
      <w:tabs>
        <w:tab w:val="clear" w:pos="8640"/>
        <w:tab w:val="right" w:pos="10080"/>
      </w:tabs>
      <w:spacing w:before="120"/>
      <w:ind w:left="-720"/>
      <w:rPr>
        <w:rFonts w:ascii="Arial Narrow" w:hAnsi="Arial Narrow"/>
        <w:sz w:val="22"/>
        <w:szCs w:val="22"/>
      </w:rPr>
    </w:pPr>
    <w:r w:rsidRPr="004504E2">
      <w:rPr>
        <w:rFonts w:ascii="Arial Narrow" w:hAnsi="Arial Narrow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0FF0F" w14:textId="77777777" w:rsidR="00891DC4" w:rsidRDefault="00891DC4">
      <w:r>
        <w:separator/>
      </w:r>
    </w:p>
  </w:footnote>
  <w:footnote w:type="continuationSeparator" w:id="0">
    <w:p w14:paraId="3B4574DF" w14:textId="77777777" w:rsidR="00891DC4" w:rsidRDefault="00891D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62831" w14:textId="77777777" w:rsidR="00F75D31" w:rsidRPr="008A2034" w:rsidRDefault="00F75D31" w:rsidP="00F75D31">
    <w:pPr>
      <w:spacing w:before="120"/>
      <w:ind w:left="450"/>
      <w:rPr>
        <w:rFonts w:ascii="Script MT Bold" w:hAnsi="Script MT Bold"/>
        <w:color w:val="CC0000"/>
        <w:szCs w:val="26"/>
        <w:lang w:val="fr-CA"/>
      </w:rPr>
    </w:pPr>
    <w:r>
      <w:rPr>
        <w:noProof/>
        <w:szCs w:val="26"/>
        <w:lang w:val="en-US"/>
      </w:rPr>
      <w:drawing>
        <wp:anchor distT="0" distB="0" distL="114300" distR="114300" simplePos="0" relativeHeight="251659264" behindDoc="1" locked="0" layoutInCell="1" allowOverlap="0" wp14:anchorId="508749BE" wp14:editId="7124E9D8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685800" cy="593090"/>
          <wp:effectExtent l="0" t="0" r="0" b="0"/>
          <wp:wrapTight wrapText="bothSides">
            <wp:wrapPolygon edited="0">
              <wp:start x="0" y="0"/>
              <wp:lineTo x="0" y="20814"/>
              <wp:lineTo x="21000" y="20814"/>
              <wp:lineTo x="21000" y="0"/>
              <wp:lineTo x="0" y="0"/>
            </wp:wrapPolygon>
          </wp:wrapTight>
          <wp:docPr id="2" name="Picture 2" descr="ctf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tf 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2034">
      <w:rPr>
        <w:rFonts w:ascii="Script MT Bold" w:hAnsi="Script MT Bold"/>
        <w:color w:val="CC0000"/>
        <w:szCs w:val="26"/>
        <w:lang w:val="fr-CA"/>
      </w:rPr>
      <w:t>Canadian Tenpin Federation, Inc.</w:t>
    </w:r>
  </w:p>
  <w:p w14:paraId="7590B1D8" w14:textId="77777777" w:rsidR="00F75D31" w:rsidRPr="008A2034" w:rsidRDefault="00F75D31" w:rsidP="00F75D31">
    <w:pPr>
      <w:ind w:left="450"/>
      <w:rPr>
        <w:rFonts w:ascii="Script MT Bold" w:hAnsi="Script MT Bold"/>
        <w:color w:val="CC0000"/>
        <w:szCs w:val="26"/>
        <w:lang w:val="fr-CA"/>
      </w:rPr>
    </w:pPr>
    <w:r w:rsidRPr="008A2034">
      <w:rPr>
        <w:rFonts w:ascii="Script MT Bold" w:hAnsi="Script MT Bold"/>
        <w:color w:val="CC0000"/>
        <w:szCs w:val="26"/>
        <w:lang w:val="fr-CA"/>
      </w:rPr>
      <w:t>Fédération Canadienne des Dix-Quilles, Inc.</w:t>
    </w:r>
  </w:p>
  <w:p w14:paraId="4B03A7B3" w14:textId="77777777" w:rsidR="00F75D31" w:rsidRDefault="00F75D31">
    <w:pPr>
      <w:pStyle w:val="Header"/>
    </w:pPr>
  </w:p>
  <w:p w14:paraId="66455E29" w14:textId="77777777" w:rsidR="00F75D31" w:rsidRDefault="00F75D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83C27"/>
    <w:multiLevelType w:val="hybridMultilevel"/>
    <w:tmpl w:val="A82640C6"/>
    <w:lvl w:ilvl="0" w:tplc="9744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31"/>
    <w:rsid w:val="0005410E"/>
    <w:rsid w:val="00070CF6"/>
    <w:rsid w:val="000C38BF"/>
    <w:rsid w:val="00123B80"/>
    <w:rsid w:val="00154685"/>
    <w:rsid w:val="001811D1"/>
    <w:rsid w:val="001960F8"/>
    <w:rsid w:val="00236727"/>
    <w:rsid w:val="00271C3E"/>
    <w:rsid w:val="00296376"/>
    <w:rsid w:val="00296F4C"/>
    <w:rsid w:val="002B5847"/>
    <w:rsid w:val="003148D0"/>
    <w:rsid w:val="00337D2A"/>
    <w:rsid w:val="00386176"/>
    <w:rsid w:val="00404258"/>
    <w:rsid w:val="004450E8"/>
    <w:rsid w:val="004504E2"/>
    <w:rsid w:val="00482BF8"/>
    <w:rsid w:val="0048753B"/>
    <w:rsid w:val="0053152C"/>
    <w:rsid w:val="00583740"/>
    <w:rsid w:val="00694C2C"/>
    <w:rsid w:val="006E75DC"/>
    <w:rsid w:val="00704213"/>
    <w:rsid w:val="00734623"/>
    <w:rsid w:val="0074753F"/>
    <w:rsid w:val="00795D42"/>
    <w:rsid w:val="007A7274"/>
    <w:rsid w:val="007B1631"/>
    <w:rsid w:val="00840C64"/>
    <w:rsid w:val="00854F67"/>
    <w:rsid w:val="00875DB9"/>
    <w:rsid w:val="00891DC4"/>
    <w:rsid w:val="008A2034"/>
    <w:rsid w:val="00967AB4"/>
    <w:rsid w:val="009B3920"/>
    <w:rsid w:val="009D0A12"/>
    <w:rsid w:val="00A4742F"/>
    <w:rsid w:val="00AC0EC6"/>
    <w:rsid w:val="00B92F3D"/>
    <w:rsid w:val="00BB27E1"/>
    <w:rsid w:val="00BE2291"/>
    <w:rsid w:val="00BF4056"/>
    <w:rsid w:val="00BF46B7"/>
    <w:rsid w:val="00C20807"/>
    <w:rsid w:val="00D2083D"/>
    <w:rsid w:val="00D2153B"/>
    <w:rsid w:val="00D3186C"/>
    <w:rsid w:val="00D468F7"/>
    <w:rsid w:val="00D55ECD"/>
    <w:rsid w:val="00D67CDC"/>
    <w:rsid w:val="00D968D6"/>
    <w:rsid w:val="00DA68A3"/>
    <w:rsid w:val="00DC0D42"/>
    <w:rsid w:val="00DC6A52"/>
    <w:rsid w:val="00E423C0"/>
    <w:rsid w:val="00E928D6"/>
    <w:rsid w:val="00ED1027"/>
    <w:rsid w:val="00EE5F2C"/>
    <w:rsid w:val="00F614E7"/>
    <w:rsid w:val="00F636C8"/>
    <w:rsid w:val="00F75D31"/>
    <w:rsid w:val="00F8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067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6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F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F4C"/>
  </w:style>
  <w:style w:type="table" w:styleId="TableGrid">
    <w:name w:val="Table Grid"/>
    <w:basedOn w:val="TableNormal"/>
    <w:rsid w:val="0007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D2083D"/>
  </w:style>
  <w:style w:type="character" w:customStyle="1" w:styleId="HeaderChar">
    <w:name w:val="Header Char"/>
    <w:basedOn w:val="DefaultParagraphFont"/>
    <w:link w:val="Header"/>
    <w:uiPriority w:val="99"/>
    <w:rsid w:val="00F75D3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75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5D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6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F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F4C"/>
  </w:style>
  <w:style w:type="table" w:styleId="TableGrid">
    <w:name w:val="Table Grid"/>
    <w:basedOn w:val="TableNormal"/>
    <w:rsid w:val="0007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D2083D"/>
  </w:style>
  <w:style w:type="character" w:customStyle="1" w:styleId="HeaderChar">
    <w:name w:val="Header Char"/>
    <w:basedOn w:val="DefaultParagraphFont"/>
    <w:link w:val="Header"/>
    <w:uiPriority w:val="99"/>
    <w:rsid w:val="00F75D3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75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5D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%20Leslie\AppData\Roaming\Microsoft\Templates\CTF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\Users\Sue Leslie\AppData\Roaming\Microsoft\Templates\CTF MEMO.dotx</Template>
  <TotalTime>3</TotalTime>
  <Pages>1</Pages>
  <Words>168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Tenpin Federation, Inc</vt:lpstr>
    </vt:vector>
  </TitlesOfParts>
  <Company>Canadian Tenpin Federation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Tenpin Federation, Inc</dc:title>
  <dc:creator>Sue Leslie</dc:creator>
  <cp:lastModifiedBy>andrea silvestre</cp:lastModifiedBy>
  <cp:revision>5</cp:revision>
  <cp:lastPrinted>2011-07-05T17:12:00Z</cp:lastPrinted>
  <dcterms:created xsi:type="dcterms:W3CDTF">2012-07-10T20:40:00Z</dcterms:created>
  <dcterms:modified xsi:type="dcterms:W3CDTF">2018-03-21T22:45:00Z</dcterms:modified>
</cp:coreProperties>
</file>